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2A9B4C" w14:textId="5B3BEA5A" w:rsidR="69FEFF86" w:rsidRPr="000F0540" w:rsidRDefault="5808052B" w:rsidP="41503B4E">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bookmarkStart w:id="0" w:name="_GoBack"/>
      <w:bookmarkEnd w:id="0"/>
      <w:r w:rsidRPr="000F0540">
        <w:rPr>
          <w:noProof/>
          <w:lang w:val="es-ES" w:eastAsia="es-ES"/>
        </w:rPr>
        <w:drawing>
          <wp:inline distT="0" distB="0" distL="0" distR="0" wp14:anchorId="4F744D68" wp14:editId="71544EB1">
            <wp:extent cx="590550" cy="590550"/>
            <wp:effectExtent l="0" t="0" r="0" b="0"/>
            <wp:docPr id="2103974031" name="Picture 210397403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inline>
        </w:drawing>
      </w:r>
      <w:r w:rsidR="002E3DF1" w:rsidRPr="000F0540">
        <w:rPr>
          <w:rFonts w:ascii="Times New Roman" w:eastAsia="Times New Roman" w:hAnsi="Times New Roman" w:cs="Times New Roman"/>
          <w:b/>
          <w:bCs/>
          <w:color w:val="000000" w:themeColor="text1"/>
          <w:sz w:val="28"/>
          <w:szCs w:val="28"/>
          <w:lang w:val="es-ES_tradnl"/>
        </w:rPr>
        <w:t>Día Mundial de Oración</w:t>
      </w:r>
    </w:p>
    <w:p w14:paraId="72681968" w14:textId="157BEDB7" w:rsidR="69FEFF86" w:rsidRPr="000F0540" w:rsidRDefault="5808052B" w:rsidP="41503B4E">
      <w:pPr>
        <w:spacing w:after="0" w:line="360" w:lineRule="auto"/>
        <w:jc w:val="center"/>
        <w:rPr>
          <w:rFonts w:ascii="Times New Roman" w:eastAsia="Times New Roman" w:hAnsi="Times New Roman" w:cs="Times New Roman"/>
          <w:color w:val="000000" w:themeColor="text1"/>
          <w:sz w:val="28"/>
          <w:szCs w:val="28"/>
          <w:lang w:val="es-ES_tradnl"/>
        </w:rPr>
      </w:pPr>
      <w:r w:rsidRPr="000F0540">
        <w:rPr>
          <w:rFonts w:ascii="Times New Roman" w:eastAsia="Times New Roman" w:hAnsi="Times New Roman" w:cs="Times New Roman"/>
          <w:b/>
          <w:bCs/>
          <w:color w:val="000000" w:themeColor="text1"/>
          <w:sz w:val="28"/>
          <w:szCs w:val="28"/>
          <w:lang w:val="es-ES_tradnl"/>
        </w:rPr>
        <w:t>“</w:t>
      </w:r>
      <w:r w:rsidR="002E3DF1" w:rsidRPr="000F0540">
        <w:rPr>
          <w:rFonts w:ascii="Times New Roman" w:eastAsia="Times New Roman" w:hAnsi="Times New Roman" w:cs="Times New Roman"/>
          <w:b/>
          <w:bCs/>
          <w:i/>
          <w:iCs/>
          <w:color w:val="000000" w:themeColor="text1"/>
          <w:sz w:val="28"/>
          <w:szCs w:val="28"/>
          <w:lang w:val="es-ES_tradnl"/>
        </w:rPr>
        <w:t>Yo les daré descanso: vengan</w:t>
      </w:r>
      <w:r w:rsidRPr="000F0540">
        <w:rPr>
          <w:rFonts w:ascii="Times New Roman" w:eastAsia="Times New Roman" w:hAnsi="Times New Roman" w:cs="Times New Roman"/>
          <w:b/>
          <w:bCs/>
          <w:color w:val="000000" w:themeColor="text1"/>
          <w:sz w:val="28"/>
          <w:szCs w:val="28"/>
          <w:lang w:val="es-ES_tradnl"/>
        </w:rPr>
        <w:t xml:space="preserve">” </w:t>
      </w:r>
    </w:p>
    <w:p w14:paraId="2EE26D03" w14:textId="46C14483" w:rsidR="69FEFF86" w:rsidRPr="000F0540" w:rsidRDefault="002E3DF1" w:rsidP="41503B4E">
      <w:pPr>
        <w:spacing w:after="0" w:line="360" w:lineRule="auto"/>
        <w:jc w:val="center"/>
        <w:rPr>
          <w:rFonts w:ascii="Times New Roman" w:eastAsia="Times New Roman" w:hAnsi="Times New Roman" w:cs="Times New Roman"/>
          <w:color w:val="000000" w:themeColor="text1"/>
          <w:sz w:val="28"/>
          <w:szCs w:val="28"/>
          <w:lang w:val="es-ES_tradnl"/>
        </w:rPr>
      </w:pPr>
      <w:r w:rsidRPr="000F0540">
        <w:rPr>
          <w:rFonts w:ascii="Times New Roman" w:eastAsia="Times New Roman" w:hAnsi="Times New Roman" w:cs="Times New Roman"/>
          <w:b/>
          <w:bCs/>
          <w:color w:val="000000" w:themeColor="text1"/>
          <w:sz w:val="28"/>
          <w:szCs w:val="28"/>
          <w:lang w:val="es-ES_tradnl"/>
        </w:rPr>
        <w:t>Mateo</w:t>
      </w:r>
      <w:r w:rsidR="5808052B" w:rsidRPr="000F0540">
        <w:rPr>
          <w:rFonts w:ascii="Times New Roman" w:eastAsia="Times New Roman" w:hAnsi="Times New Roman" w:cs="Times New Roman"/>
          <w:b/>
          <w:bCs/>
          <w:color w:val="000000" w:themeColor="text1"/>
          <w:sz w:val="28"/>
          <w:szCs w:val="28"/>
          <w:lang w:val="es-ES_tradnl"/>
        </w:rPr>
        <w:t xml:space="preserve"> 11:28-30</w:t>
      </w:r>
    </w:p>
    <w:p w14:paraId="7D65A58F" w14:textId="54595D0B" w:rsidR="69FEFF86" w:rsidRPr="000F0540" w:rsidRDefault="002E3DF1" w:rsidP="41503B4E">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r w:rsidRPr="000F0540">
        <w:rPr>
          <w:rFonts w:ascii="Times New Roman" w:eastAsia="Times New Roman" w:hAnsi="Times New Roman" w:cs="Times New Roman"/>
          <w:b/>
          <w:bCs/>
          <w:color w:val="000000" w:themeColor="text1"/>
          <w:sz w:val="28"/>
          <w:szCs w:val="28"/>
          <w:lang w:val="es-ES_tradnl"/>
        </w:rPr>
        <w:t>Preparado por el DMO de</w:t>
      </w:r>
      <w:r w:rsidR="5808052B" w:rsidRPr="000F0540">
        <w:rPr>
          <w:rFonts w:ascii="Times New Roman" w:eastAsia="Times New Roman" w:hAnsi="Times New Roman" w:cs="Times New Roman"/>
          <w:b/>
          <w:bCs/>
          <w:color w:val="000000" w:themeColor="text1"/>
          <w:sz w:val="28"/>
          <w:szCs w:val="28"/>
          <w:lang w:val="es-ES_tradnl"/>
        </w:rPr>
        <w:t xml:space="preserve"> Nigeria</w:t>
      </w:r>
    </w:p>
    <w:p w14:paraId="2FC91CA5" w14:textId="11D44244" w:rsidR="69FEFF86" w:rsidRPr="000F0540" w:rsidRDefault="5808052B" w:rsidP="41503B4E">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r w:rsidRPr="000F0540">
        <w:rPr>
          <w:rFonts w:ascii="Times New Roman" w:eastAsia="Times New Roman" w:hAnsi="Times New Roman" w:cs="Times New Roman"/>
          <w:b/>
          <w:bCs/>
          <w:color w:val="000000" w:themeColor="text1"/>
          <w:sz w:val="28"/>
          <w:szCs w:val="28"/>
          <w:lang w:val="es-ES_tradnl"/>
        </w:rPr>
        <w:t>6</w:t>
      </w:r>
      <w:r w:rsidR="002E3DF1" w:rsidRPr="000F0540">
        <w:rPr>
          <w:rFonts w:ascii="Times New Roman" w:eastAsia="Times New Roman" w:hAnsi="Times New Roman" w:cs="Times New Roman"/>
          <w:b/>
          <w:bCs/>
          <w:color w:val="000000" w:themeColor="text1"/>
          <w:sz w:val="28"/>
          <w:szCs w:val="28"/>
          <w:lang w:val="es-ES_tradnl"/>
        </w:rPr>
        <w:t xml:space="preserve"> de marzo de </w:t>
      </w:r>
      <w:r w:rsidRPr="000F0540">
        <w:rPr>
          <w:rFonts w:ascii="Times New Roman" w:eastAsia="Times New Roman" w:hAnsi="Times New Roman" w:cs="Times New Roman"/>
          <w:b/>
          <w:bCs/>
          <w:color w:val="000000" w:themeColor="text1"/>
          <w:sz w:val="28"/>
          <w:szCs w:val="28"/>
          <w:lang w:val="es-ES_tradnl"/>
        </w:rPr>
        <w:t>2026</w:t>
      </w:r>
    </w:p>
    <w:p w14:paraId="5A6A0DC2" w14:textId="54E924E9" w:rsidR="69FEFF86" w:rsidRPr="000F0540" w:rsidRDefault="002E3DF1" w:rsidP="41503B4E">
      <w:pPr>
        <w:spacing w:after="0" w:line="360" w:lineRule="auto"/>
        <w:jc w:val="center"/>
        <w:rPr>
          <w:rFonts w:ascii="Times New Roman" w:eastAsia="Times New Roman" w:hAnsi="Times New Roman" w:cs="Times New Roman"/>
          <w:color w:val="000000" w:themeColor="text1"/>
          <w:sz w:val="28"/>
          <w:szCs w:val="28"/>
          <w:lang w:val="es-ES_tradnl"/>
        </w:rPr>
      </w:pPr>
      <w:r w:rsidRPr="000F0540">
        <w:rPr>
          <w:rFonts w:ascii="Times New Roman" w:eastAsia="Times New Roman" w:hAnsi="Times New Roman" w:cs="Times New Roman"/>
          <w:b/>
          <w:bCs/>
          <w:color w:val="000000" w:themeColor="text1"/>
          <w:sz w:val="28"/>
          <w:szCs w:val="28"/>
          <w:lang w:val="es-ES_tradnl"/>
        </w:rPr>
        <w:t>Contexto del país</w:t>
      </w:r>
    </w:p>
    <w:p w14:paraId="78CB39C0" w14:textId="3FD26AD3"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4F820428" w14:textId="2811C2D8" w:rsidR="69FEFF86" w:rsidRPr="000F0540" w:rsidRDefault="00243C83" w:rsidP="41503B4E">
      <w:pPr>
        <w:spacing w:after="0" w:line="240" w:lineRule="auto"/>
        <w:rPr>
          <w:rFonts w:ascii="Times New Roman" w:eastAsia="Times New Roman" w:hAnsi="Times New Roman" w:cs="Times New Roman"/>
          <w:color w:val="000000" w:themeColor="text1"/>
          <w:sz w:val="24"/>
          <w:szCs w:val="24"/>
          <w:lang w:val="es-ES_tradnl"/>
        </w:rPr>
      </w:pPr>
      <w:bookmarkStart w:id="1" w:name="_Hlk184071625"/>
      <w:r w:rsidRPr="000F0540">
        <w:rPr>
          <w:rFonts w:ascii="Times New Roman" w:eastAsia="Times New Roman" w:hAnsi="Times New Roman" w:cs="Times New Roman"/>
          <w:b/>
          <w:bCs/>
          <w:color w:val="000000" w:themeColor="text1"/>
          <w:sz w:val="24"/>
          <w:szCs w:val="24"/>
          <w:lang w:val="es-ES_tradnl"/>
        </w:rPr>
        <w:t>INTENCIÓN</w:t>
      </w:r>
    </w:p>
    <w:p w14:paraId="0882A8D7" w14:textId="7B39CFBB"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bookmarkEnd w:id="1"/>
    <w:p w14:paraId="1E30B40B" w14:textId="536E3FE5" w:rsidR="41503B4E" w:rsidRPr="000F0540" w:rsidRDefault="00B31A7F" w:rsidP="41503B4E">
      <w:pPr>
        <w:spacing w:after="0" w:line="240" w:lineRule="auto"/>
        <w:rPr>
          <w:rFonts w:ascii="Times New Roman" w:eastAsia="Times New Roman" w:hAnsi="Times New Roman" w:cs="Times New Roman"/>
          <w:color w:val="000000"/>
          <w:sz w:val="24"/>
          <w:szCs w:val="24"/>
          <w:lang w:val="es-ES_tradnl"/>
        </w:rPr>
      </w:pPr>
      <w:r w:rsidRPr="000F0540">
        <w:rPr>
          <w:rFonts w:ascii="Times New Roman" w:eastAsia="Times New Roman" w:hAnsi="Times New Roman" w:cs="Times New Roman"/>
          <w:sz w:val="24"/>
          <w:szCs w:val="24"/>
          <w:lang w:val="es-ES_tradnl"/>
        </w:rPr>
        <w:t xml:space="preserve">Este programa nos propone acercarnos y buscar descanso en Dios. Cuando confiamos plenamente en Dios y tenemos fe, nuestras cargas se vuelven más livianas y encontramos reposo. El programa fue escrito por un grupo ecuménico de mujeres cristianas de Nigeria en respuesta al tema </w:t>
      </w:r>
      <w:r w:rsidRPr="000F0540">
        <w:rPr>
          <w:rFonts w:ascii="Times New Roman" w:eastAsia="Times New Roman" w:hAnsi="Times New Roman" w:cs="Times New Roman"/>
          <w:i/>
          <w:sz w:val="24"/>
          <w:szCs w:val="24"/>
          <w:lang w:val="es-ES_tradnl"/>
        </w:rPr>
        <w:t>“Yo les daré descanso: vengan”</w:t>
      </w:r>
      <w:r w:rsidRPr="000F0540">
        <w:rPr>
          <w:rFonts w:ascii="Times New Roman" w:eastAsia="Times New Roman" w:hAnsi="Times New Roman" w:cs="Times New Roman"/>
          <w:sz w:val="24"/>
          <w:szCs w:val="24"/>
          <w:lang w:val="es-ES_tradnl"/>
        </w:rPr>
        <w:t xml:space="preserve"> (Mateo 11:28-30). Reflexionamos colectivamente sobre el tema desde el contexto de nuestras experiencias como mujeres cristianas de Nigeria. Esperamos inspirar a otras mujeres del mundo a unirse y orar como un solo pueblo. Al confiar en Dios, que es quien soporta nuestras cargas, nos volvemos un cuerpo de Cristo, que recibe y brinda descanso al mundo.</w:t>
      </w:r>
    </w:p>
    <w:p w14:paraId="64512968" w14:textId="567CE896"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7C84E27" w14:textId="2F9C49A4" w:rsidR="19D5AD2F" w:rsidRPr="000F0540" w:rsidRDefault="2ECBABC3" w:rsidP="41503B4E">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 xml:space="preserve">I. </w:t>
      </w:r>
      <w:r w:rsidR="00BD0814" w:rsidRPr="000F0540">
        <w:rPr>
          <w:rFonts w:ascii="Times New Roman" w:eastAsia="Times New Roman" w:hAnsi="Times New Roman" w:cs="Times New Roman"/>
          <w:b/>
          <w:bCs/>
          <w:sz w:val="24"/>
          <w:szCs w:val="24"/>
          <w:lang w:val="es-ES_tradnl"/>
        </w:rPr>
        <w:t>El tapiz de Nigeria</w:t>
      </w:r>
    </w:p>
    <w:p w14:paraId="7CD36D3E" w14:textId="3E773262"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3B28DD3B" w14:textId="468F01CC" w:rsidR="19D5AD2F" w:rsidRPr="000F0540" w:rsidRDefault="19D5AD2F"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BD0814" w:rsidRPr="000F0540">
        <w:rPr>
          <w:rFonts w:ascii="Times New Roman" w:eastAsia="Times New Roman" w:hAnsi="Times New Roman" w:cs="Times New Roman"/>
          <w:i/>
          <w:iCs/>
          <w:sz w:val="24"/>
          <w:szCs w:val="24"/>
          <w:lang w:val="es-ES_tradnl"/>
        </w:rPr>
        <w:t>Los hilos de la geografía: la tierra, el clima y los recursos naturales</w:t>
      </w:r>
      <w:r w:rsidR="559B5B8A" w:rsidRPr="000F0540">
        <w:rPr>
          <w:rFonts w:ascii="Times New Roman" w:eastAsia="Times New Roman" w:hAnsi="Times New Roman" w:cs="Times New Roman"/>
          <w:i/>
          <w:iCs/>
          <w:sz w:val="24"/>
          <w:szCs w:val="24"/>
          <w:lang w:val="es-ES_tradnl"/>
        </w:rPr>
        <w:t xml:space="preserve"> </w:t>
      </w:r>
    </w:p>
    <w:p w14:paraId="205706CE" w14:textId="74E7C6D0"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6C13FA6D" w14:textId="57E9FE81" w:rsidR="19D5AD2F" w:rsidRPr="000F0540" w:rsidRDefault="19D5AD2F"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Nigeria </w:t>
      </w:r>
      <w:r w:rsidR="00131093" w:rsidRPr="000F0540">
        <w:rPr>
          <w:rFonts w:ascii="Times New Roman" w:eastAsia="Times New Roman" w:hAnsi="Times New Roman" w:cs="Times New Roman"/>
          <w:sz w:val="24"/>
          <w:szCs w:val="24"/>
          <w:lang w:val="es-ES_tradnl"/>
        </w:rPr>
        <w:t>se encuentra en la costa occidental de África, con una extensa superficie de</w:t>
      </w:r>
      <w:r w:rsidRPr="000F0540">
        <w:rPr>
          <w:rFonts w:ascii="Times New Roman" w:eastAsia="Times New Roman" w:hAnsi="Times New Roman" w:cs="Times New Roman"/>
          <w:sz w:val="24"/>
          <w:szCs w:val="24"/>
          <w:lang w:val="es-ES_tradnl"/>
        </w:rPr>
        <w:t xml:space="preserve"> 910</w:t>
      </w:r>
      <w:r w:rsidR="00131093" w:rsidRPr="000F0540">
        <w:rPr>
          <w:rFonts w:ascii="Times New Roman" w:eastAsia="Times New Roman" w:hAnsi="Times New Roman" w:cs="Times New Roman"/>
          <w:sz w:val="24"/>
          <w:szCs w:val="24"/>
          <w:lang w:val="es-ES_tradnl"/>
        </w:rPr>
        <w:t>.</w:t>
      </w:r>
      <w:r w:rsidRPr="000F0540">
        <w:rPr>
          <w:rFonts w:ascii="Times New Roman" w:eastAsia="Times New Roman" w:hAnsi="Times New Roman" w:cs="Times New Roman"/>
          <w:sz w:val="24"/>
          <w:szCs w:val="24"/>
          <w:lang w:val="es-ES_tradnl"/>
        </w:rPr>
        <w:t>770 km²</w:t>
      </w:r>
      <w:r w:rsidR="00131093" w:rsidRPr="000F0540">
        <w:rPr>
          <w:rFonts w:ascii="Times New Roman" w:eastAsia="Times New Roman" w:hAnsi="Times New Roman" w:cs="Times New Roman"/>
          <w:sz w:val="24"/>
          <w:szCs w:val="24"/>
          <w:lang w:val="es-ES_tradnl"/>
        </w:rPr>
        <w:t xml:space="preserve">, de gran diversidad geográfica, y </w:t>
      </w:r>
      <w:r w:rsidRPr="000F0540">
        <w:rPr>
          <w:rFonts w:ascii="Times New Roman" w:eastAsia="Times New Roman" w:hAnsi="Times New Roman" w:cs="Times New Roman"/>
          <w:sz w:val="24"/>
          <w:szCs w:val="24"/>
          <w:lang w:val="es-ES_tradnl"/>
        </w:rPr>
        <w:t xml:space="preserve">853 km </w:t>
      </w:r>
      <w:r w:rsidR="00131093" w:rsidRPr="000F0540">
        <w:rPr>
          <w:rFonts w:ascii="Times New Roman" w:eastAsia="Times New Roman" w:hAnsi="Times New Roman" w:cs="Times New Roman"/>
          <w:sz w:val="24"/>
          <w:szCs w:val="24"/>
          <w:lang w:val="es-ES_tradnl"/>
        </w:rPr>
        <w:t>de costa. El clima del país varía entre ecuatorial en el sur y árido en el norte, con clima tropical en las regiones centrales. Nigeria tiene dos temporadas marcadas: la seca y la lluviosa, lo cual contribuye a su rico potencial agrícola</w:t>
      </w:r>
      <w:r w:rsidRPr="000F0540">
        <w:rPr>
          <w:rFonts w:ascii="Times New Roman" w:eastAsia="Times New Roman" w:hAnsi="Times New Roman" w:cs="Times New Roman"/>
          <w:sz w:val="24"/>
          <w:szCs w:val="24"/>
          <w:lang w:val="es-ES_tradnl"/>
        </w:rPr>
        <w:t>.</w:t>
      </w:r>
    </w:p>
    <w:p w14:paraId="01CED488" w14:textId="6D9BFFE9"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B59D8F8" w14:textId="1094B457" w:rsidR="19D5AD2F" w:rsidRPr="000F0540" w:rsidRDefault="00131093"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El paisaje es abundante</w:t>
      </w:r>
      <w:r w:rsidR="19D5AD2F"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y es apto para las actividades agrícolas, industriales y comerciales.</w:t>
      </w:r>
      <w:r w:rsidR="19D5AD2F"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Los recursos naturales de Nigeria son vastos y diversos: petróleo, gas natural y gran variedad de minerales sólidos. Estos recursos han desempeñado un papel significativo a la hora de determinar la economía del país y su trayectoria de desarrollo</w:t>
      </w:r>
      <w:r w:rsidR="19D5AD2F" w:rsidRPr="000F0540">
        <w:rPr>
          <w:rFonts w:ascii="Times New Roman" w:eastAsia="Times New Roman" w:hAnsi="Times New Roman" w:cs="Times New Roman"/>
          <w:sz w:val="24"/>
          <w:szCs w:val="24"/>
          <w:lang w:val="es-ES_tradnl"/>
        </w:rPr>
        <w:t>.</w:t>
      </w:r>
    </w:p>
    <w:p w14:paraId="5457BE1E" w14:textId="6180C8E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BC13E5C" w14:textId="06B07BAA" w:rsidR="19D5AD2F" w:rsidRPr="000F0540" w:rsidRDefault="19D5AD2F"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B. </w:t>
      </w:r>
      <w:r w:rsidR="00131093" w:rsidRPr="000F0540">
        <w:rPr>
          <w:rFonts w:ascii="Times New Roman" w:eastAsia="Times New Roman" w:hAnsi="Times New Roman" w:cs="Times New Roman"/>
          <w:i/>
          <w:iCs/>
          <w:sz w:val="24"/>
          <w:szCs w:val="24"/>
          <w:lang w:val="es-ES_tradnl"/>
        </w:rPr>
        <w:t xml:space="preserve">Los </w:t>
      </w:r>
      <w:r w:rsidR="00CD7915" w:rsidRPr="000F0540">
        <w:rPr>
          <w:rFonts w:ascii="Times New Roman" w:eastAsia="Times New Roman" w:hAnsi="Times New Roman" w:cs="Times New Roman"/>
          <w:i/>
          <w:iCs/>
          <w:sz w:val="24"/>
          <w:szCs w:val="24"/>
          <w:lang w:val="es-ES_tradnl"/>
        </w:rPr>
        <w:t>patrones</w:t>
      </w:r>
      <w:r w:rsidR="00C37D1F" w:rsidRPr="000F0540">
        <w:rPr>
          <w:rFonts w:ascii="Times New Roman" w:eastAsia="Times New Roman" w:hAnsi="Times New Roman" w:cs="Times New Roman"/>
          <w:i/>
          <w:iCs/>
          <w:sz w:val="24"/>
          <w:szCs w:val="24"/>
          <w:lang w:val="es-ES_tradnl"/>
        </w:rPr>
        <w:t xml:space="preserve"> de </w:t>
      </w:r>
      <w:r w:rsidR="00CD7915" w:rsidRPr="000F0540">
        <w:rPr>
          <w:rFonts w:ascii="Times New Roman" w:eastAsia="Times New Roman" w:hAnsi="Times New Roman" w:cs="Times New Roman"/>
          <w:i/>
          <w:iCs/>
          <w:sz w:val="24"/>
          <w:szCs w:val="24"/>
          <w:lang w:val="es-ES_tradnl"/>
        </w:rPr>
        <w:t xml:space="preserve">las </w:t>
      </w:r>
      <w:r w:rsidR="00C37D1F" w:rsidRPr="000F0540">
        <w:rPr>
          <w:rFonts w:ascii="Times New Roman" w:eastAsia="Times New Roman" w:hAnsi="Times New Roman" w:cs="Times New Roman"/>
          <w:i/>
          <w:iCs/>
          <w:sz w:val="24"/>
          <w:szCs w:val="24"/>
          <w:lang w:val="es-ES_tradnl"/>
        </w:rPr>
        <w:t>personas: la diversidad, los grupos étnicos, la dieta básica y las ocupaciones</w:t>
      </w:r>
    </w:p>
    <w:p w14:paraId="6E169DA8" w14:textId="6873552C"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F59BC08" w14:textId="646C90D6" w:rsidR="49460CCF" w:rsidRPr="000F0540" w:rsidRDefault="007A262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Nigeria, con 211 millones de habitantes, constituye el país más poblado de África y el séptimo más poblado del mundo. Este exquisito tapiz demográfico se entreteje a partir de 250 grupos étnicos, que aportan los hilos culturales singulares de la identidad nacional</w:t>
      </w:r>
      <w:r w:rsidR="2AE883AB" w:rsidRPr="000F0540">
        <w:rPr>
          <w:rFonts w:ascii="Times New Roman" w:eastAsia="Times New Roman" w:hAnsi="Times New Roman" w:cs="Times New Roman"/>
          <w:sz w:val="24"/>
          <w:szCs w:val="24"/>
          <w:lang w:val="es-ES_tradnl"/>
        </w:rPr>
        <w:t xml:space="preserve">. </w:t>
      </w:r>
    </w:p>
    <w:p w14:paraId="584E67DE" w14:textId="47067675"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1F771D38" w14:textId="215B68C2" w:rsidR="3C24D075" w:rsidRPr="000F0540" w:rsidRDefault="00BD0F79"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lastRenderedPageBreak/>
        <w:t>Los tres grupos étnicos más grandes de Nigeria se denominan</w:t>
      </w:r>
      <w:r w:rsidR="0C65E870" w:rsidRPr="62DCA678">
        <w:rPr>
          <w:rFonts w:ascii="Times New Roman" w:eastAsia="Times New Roman" w:hAnsi="Times New Roman" w:cs="Times New Roman"/>
          <w:color w:val="000000" w:themeColor="text1"/>
          <w:sz w:val="24"/>
          <w:szCs w:val="24"/>
          <w:lang w:val="es-ES"/>
        </w:rPr>
        <w:t xml:space="preserve"> </w:t>
      </w:r>
      <w:r w:rsidR="003B1C75" w:rsidRPr="62DCA678">
        <w:rPr>
          <w:rFonts w:ascii="Times New Roman" w:eastAsia="Times New Roman" w:hAnsi="Times New Roman" w:cs="Times New Roman"/>
          <w:color w:val="000000" w:themeColor="text1"/>
          <w:sz w:val="24"/>
          <w:szCs w:val="24"/>
          <w:lang w:val="es-ES"/>
        </w:rPr>
        <w:t>h</w:t>
      </w:r>
      <w:r w:rsidR="0C65E870" w:rsidRPr="62DCA678">
        <w:rPr>
          <w:rFonts w:ascii="Times New Roman" w:eastAsia="Times New Roman" w:hAnsi="Times New Roman" w:cs="Times New Roman"/>
          <w:color w:val="000000" w:themeColor="text1"/>
          <w:sz w:val="24"/>
          <w:szCs w:val="24"/>
          <w:lang w:val="es-ES"/>
        </w:rPr>
        <w:t>ausa-</w:t>
      </w:r>
      <w:r w:rsidR="003B1C75" w:rsidRPr="62DCA678">
        <w:rPr>
          <w:rFonts w:ascii="Times New Roman" w:eastAsia="Times New Roman" w:hAnsi="Times New Roman" w:cs="Times New Roman"/>
          <w:color w:val="000000" w:themeColor="text1"/>
          <w:sz w:val="24"/>
          <w:szCs w:val="24"/>
          <w:lang w:val="es-ES"/>
        </w:rPr>
        <w:t>f</w:t>
      </w:r>
      <w:r w:rsidR="0C65E870" w:rsidRPr="62DCA678">
        <w:rPr>
          <w:rFonts w:ascii="Times New Roman" w:eastAsia="Times New Roman" w:hAnsi="Times New Roman" w:cs="Times New Roman"/>
          <w:color w:val="000000" w:themeColor="text1"/>
          <w:sz w:val="24"/>
          <w:szCs w:val="24"/>
          <w:lang w:val="es-ES"/>
        </w:rPr>
        <w:t xml:space="preserve">ulani, </w:t>
      </w:r>
      <w:r w:rsidR="003B1C75" w:rsidRPr="62DCA678">
        <w:rPr>
          <w:rFonts w:ascii="Times New Roman" w:eastAsia="Times New Roman" w:hAnsi="Times New Roman" w:cs="Times New Roman"/>
          <w:color w:val="000000" w:themeColor="text1"/>
          <w:sz w:val="24"/>
          <w:szCs w:val="24"/>
          <w:lang w:val="es-ES"/>
        </w:rPr>
        <w:t>y</w:t>
      </w:r>
      <w:r w:rsidR="0C65E870" w:rsidRPr="62DCA678">
        <w:rPr>
          <w:rFonts w:ascii="Times New Roman" w:eastAsia="Times New Roman" w:hAnsi="Times New Roman" w:cs="Times New Roman"/>
          <w:color w:val="000000" w:themeColor="text1"/>
          <w:sz w:val="24"/>
          <w:szCs w:val="24"/>
          <w:lang w:val="es-ES"/>
        </w:rPr>
        <w:t xml:space="preserve">oruba, </w:t>
      </w:r>
      <w:r w:rsidRPr="62DCA678">
        <w:rPr>
          <w:rFonts w:ascii="Times New Roman" w:eastAsia="Times New Roman" w:hAnsi="Times New Roman" w:cs="Times New Roman"/>
          <w:color w:val="000000" w:themeColor="text1"/>
          <w:sz w:val="24"/>
          <w:szCs w:val="24"/>
          <w:lang w:val="es-ES"/>
        </w:rPr>
        <w:t>e</w:t>
      </w:r>
      <w:r w:rsidR="0C65E870" w:rsidRPr="62DCA678">
        <w:rPr>
          <w:rFonts w:ascii="Times New Roman" w:eastAsia="Times New Roman" w:hAnsi="Times New Roman" w:cs="Times New Roman"/>
          <w:color w:val="000000" w:themeColor="text1"/>
          <w:sz w:val="24"/>
          <w:szCs w:val="24"/>
          <w:lang w:val="es-ES"/>
        </w:rPr>
        <w:t xml:space="preserve"> </w:t>
      </w:r>
      <w:r w:rsidR="003B1C75" w:rsidRPr="62DCA678">
        <w:rPr>
          <w:rFonts w:ascii="Times New Roman" w:eastAsia="Times New Roman" w:hAnsi="Times New Roman" w:cs="Times New Roman"/>
          <w:color w:val="000000" w:themeColor="text1"/>
          <w:sz w:val="24"/>
          <w:szCs w:val="24"/>
          <w:lang w:val="es-ES"/>
        </w:rPr>
        <w:t>i</w:t>
      </w:r>
      <w:r w:rsidR="0C65E870" w:rsidRPr="62DCA678">
        <w:rPr>
          <w:rFonts w:ascii="Times New Roman" w:eastAsia="Times New Roman" w:hAnsi="Times New Roman" w:cs="Times New Roman"/>
          <w:color w:val="000000" w:themeColor="text1"/>
          <w:sz w:val="24"/>
          <w:szCs w:val="24"/>
          <w:lang w:val="es-ES"/>
        </w:rPr>
        <w:t xml:space="preserve">gbo. </w:t>
      </w:r>
      <w:r w:rsidRPr="62DCA678">
        <w:rPr>
          <w:rFonts w:ascii="Times New Roman" w:eastAsia="Times New Roman" w:hAnsi="Times New Roman" w:cs="Times New Roman"/>
          <w:color w:val="000000" w:themeColor="text1"/>
          <w:sz w:val="24"/>
          <w:szCs w:val="24"/>
          <w:lang w:val="es-ES"/>
        </w:rPr>
        <w:t>La etnia</w:t>
      </w:r>
      <w:r w:rsidR="0C65E870" w:rsidRPr="62DCA678">
        <w:rPr>
          <w:rFonts w:ascii="Times New Roman" w:eastAsia="Times New Roman" w:hAnsi="Times New Roman" w:cs="Times New Roman"/>
          <w:color w:val="000000" w:themeColor="text1"/>
          <w:sz w:val="24"/>
          <w:szCs w:val="24"/>
          <w:lang w:val="es-ES"/>
        </w:rPr>
        <w:t xml:space="preserve"> </w:t>
      </w:r>
      <w:r w:rsidR="003B1C75" w:rsidRPr="62DCA678">
        <w:rPr>
          <w:rFonts w:ascii="Times New Roman" w:eastAsia="Times New Roman" w:hAnsi="Times New Roman" w:cs="Times New Roman"/>
          <w:color w:val="000000" w:themeColor="text1"/>
          <w:sz w:val="24"/>
          <w:szCs w:val="24"/>
          <w:lang w:val="es-ES"/>
        </w:rPr>
        <w:t>h</w:t>
      </w:r>
      <w:r w:rsidR="0C65E870" w:rsidRPr="62DCA678">
        <w:rPr>
          <w:rFonts w:ascii="Times New Roman" w:eastAsia="Times New Roman" w:hAnsi="Times New Roman" w:cs="Times New Roman"/>
          <w:color w:val="000000" w:themeColor="text1"/>
          <w:sz w:val="24"/>
          <w:szCs w:val="24"/>
          <w:lang w:val="es-ES"/>
        </w:rPr>
        <w:t>ausa-</w:t>
      </w:r>
      <w:r w:rsidR="003B1C75" w:rsidRPr="62DCA678">
        <w:rPr>
          <w:rFonts w:ascii="Times New Roman" w:eastAsia="Times New Roman" w:hAnsi="Times New Roman" w:cs="Times New Roman"/>
          <w:color w:val="000000" w:themeColor="text1"/>
          <w:sz w:val="24"/>
          <w:szCs w:val="24"/>
          <w:lang w:val="es-ES"/>
        </w:rPr>
        <w:t>f</w:t>
      </w:r>
      <w:r w:rsidR="0C65E870" w:rsidRPr="62DCA678">
        <w:rPr>
          <w:rFonts w:ascii="Times New Roman" w:eastAsia="Times New Roman" w:hAnsi="Times New Roman" w:cs="Times New Roman"/>
          <w:color w:val="000000" w:themeColor="text1"/>
          <w:sz w:val="24"/>
          <w:szCs w:val="24"/>
          <w:lang w:val="es-ES"/>
        </w:rPr>
        <w:t>ulani</w:t>
      </w:r>
      <w:r w:rsidR="7FA6C225" w:rsidRPr="62DCA678">
        <w:rPr>
          <w:rFonts w:ascii="Times New Roman" w:eastAsia="Times New Roman" w:hAnsi="Times New Roman" w:cs="Times New Roman"/>
          <w:color w:val="000000" w:themeColor="text1"/>
          <w:sz w:val="24"/>
          <w:szCs w:val="24"/>
          <w:lang w:val="es-ES"/>
        </w:rPr>
        <w:t xml:space="preserve"> </w:t>
      </w:r>
      <w:r w:rsidRPr="62DCA678">
        <w:rPr>
          <w:rFonts w:ascii="Times New Roman" w:eastAsia="Times New Roman" w:hAnsi="Times New Roman" w:cs="Times New Roman"/>
          <w:color w:val="000000" w:themeColor="text1"/>
          <w:sz w:val="24"/>
          <w:szCs w:val="24"/>
          <w:lang w:val="es-ES"/>
        </w:rPr>
        <w:t>está presente mayormente en la región del norte, la</w:t>
      </w:r>
      <w:r w:rsidR="0C65E870" w:rsidRPr="62DCA678">
        <w:rPr>
          <w:rFonts w:ascii="Times New Roman" w:eastAsia="Times New Roman" w:hAnsi="Times New Roman" w:cs="Times New Roman"/>
          <w:color w:val="000000" w:themeColor="text1"/>
          <w:sz w:val="24"/>
          <w:szCs w:val="24"/>
          <w:lang w:val="es-ES"/>
        </w:rPr>
        <w:t xml:space="preserve"> </w:t>
      </w:r>
      <w:r w:rsidR="003B1C75" w:rsidRPr="62DCA678">
        <w:rPr>
          <w:rFonts w:ascii="Times New Roman" w:eastAsia="Times New Roman" w:hAnsi="Times New Roman" w:cs="Times New Roman"/>
          <w:color w:val="000000" w:themeColor="text1"/>
          <w:sz w:val="24"/>
          <w:szCs w:val="24"/>
          <w:lang w:val="es-ES"/>
        </w:rPr>
        <w:t>y</w:t>
      </w:r>
      <w:r w:rsidR="0C65E870" w:rsidRPr="62DCA678">
        <w:rPr>
          <w:rFonts w:ascii="Times New Roman" w:eastAsia="Times New Roman" w:hAnsi="Times New Roman" w:cs="Times New Roman"/>
          <w:color w:val="000000" w:themeColor="text1"/>
          <w:sz w:val="24"/>
          <w:szCs w:val="24"/>
          <w:lang w:val="es-ES"/>
        </w:rPr>
        <w:t>oruba</w:t>
      </w:r>
      <w:r w:rsidR="66F284D6" w:rsidRPr="62DCA678">
        <w:rPr>
          <w:rFonts w:ascii="Times New Roman" w:eastAsia="Times New Roman" w:hAnsi="Times New Roman" w:cs="Times New Roman"/>
          <w:color w:val="000000" w:themeColor="text1"/>
          <w:sz w:val="24"/>
          <w:szCs w:val="24"/>
          <w:lang w:val="es-ES"/>
        </w:rPr>
        <w:t xml:space="preserve"> </w:t>
      </w:r>
      <w:r w:rsidRPr="62DCA678">
        <w:rPr>
          <w:rFonts w:ascii="Times New Roman" w:eastAsia="Times New Roman" w:hAnsi="Times New Roman" w:cs="Times New Roman"/>
          <w:color w:val="000000" w:themeColor="text1"/>
          <w:sz w:val="24"/>
          <w:szCs w:val="24"/>
          <w:lang w:val="es-ES"/>
        </w:rPr>
        <w:t>se concentra en la región sur y la</w:t>
      </w:r>
      <w:r w:rsidR="003B1C75" w:rsidRPr="62DCA678">
        <w:rPr>
          <w:rFonts w:ascii="Times New Roman" w:eastAsia="Times New Roman" w:hAnsi="Times New Roman" w:cs="Times New Roman"/>
          <w:color w:val="000000" w:themeColor="text1"/>
          <w:sz w:val="24"/>
          <w:szCs w:val="24"/>
          <w:lang w:val="es-ES"/>
        </w:rPr>
        <w:t xml:space="preserve"> igbo </w:t>
      </w:r>
      <w:r w:rsidRPr="62DCA678">
        <w:rPr>
          <w:rFonts w:ascii="Times New Roman" w:eastAsia="Times New Roman" w:hAnsi="Times New Roman" w:cs="Times New Roman"/>
          <w:color w:val="000000" w:themeColor="text1"/>
          <w:sz w:val="24"/>
          <w:szCs w:val="24"/>
          <w:lang w:val="es-ES"/>
        </w:rPr>
        <w:t>ocupa el sudeste de Nigeria. Además de estos tres grupos principales, Nigeria es un mosaico de diversas comunidades étnicas distribuidas en las diferentes regiones. Estas etnias, entre otras, son la</w:t>
      </w:r>
      <w:r w:rsidR="003B1C75" w:rsidRPr="62DCA678">
        <w:rPr>
          <w:rFonts w:ascii="Times New Roman" w:eastAsia="Times New Roman" w:hAnsi="Times New Roman" w:cs="Times New Roman"/>
          <w:color w:val="000000" w:themeColor="text1"/>
          <w:sz w:val="24"/>
          <w:szCs w:val="24"/>
          <w:lang w:val="es-ES"/>
        </w:rPr>
        <w:t xml:space="preserve"> i</w:t>
      </w:r>
      <w:r w:rsidR="0C65E870" w:rsidRPr="62DCA678">
        <w:rPr>
          <w:rFonts w:ascii="Times New Roman" w:eastAsia="Times New Roman" w:hAnsi="Times New Roman" w:cs="Times New Roman"/>
          <w:color w:val="000000" w:themeColor="text1"/>
          <w:sz w:val="24"/>
          <w:szCs w:val="24"/>
          <w:lang w:val="es-ES"/>
        </w:rPr>
        <w:t xml:space="preserve">jaw, </w:t>
      </w:r>
      <w:r w:rsidR="003B1C75" w:rsidRPr="62DCA678">
        <w:rPr>
          <w:rFonts w:ascii="Times New Roman" w:eastAsia="Times New Roman" w:hAnsi="Times New Roman" w:cs="Times New Roman"/>
          <w:color w:val="000000" w:themeColor="text1"/>
          <w:sz w:val="24"/>
          <w:szCs w:val="24"/>
          <w:lang w:val="es-ES"/>
        </w:rPr>
        <w:t>t</w:t>
      </w:r>
      <w:r w:rsidR="0C65E870" w:rsidRPr="62DCA678">
        <w:rPr>
          <w:rFonts w:ascii="Times New Roman" w:eastAsia="Times New Roman" w:hAnsi="Times New Roman" w:cs="Times New Roman"/>
          <w:color w:val="000000" w:themeColor="text1"/>
          <w:sz w:val="24"/>
          <w:szCs w:val="24"/>
          <w:lang w:val="es-ES"/>
        </w:rPr>
        <w:t xml:space="preserve">iv, </w:t>
      </w:r>
      <w:r w:rsidR="003B1C75" w:rsidRPr="62DCA678">
        <w:rPr>
          <w:rFonts w:ascii="Times New Roman" w:eastAsia="Times New Roman" w:hAnsi="Times New Roman" w:cs="Times New Roman"/>
          <w:color w:val="000000" w:themeColor="text1"/>
          <w:sz w:val="24"/>
          <w:szCs w:val="24"/>
          <w:lang w:val="es-ES"/>
        </w:rPr>
        <w:t>k</w:t>
      </w:r>
      <w:r w:rsidR="0C65E870" w:rsidRPr="62DCA678">
        <w:rPr>
          <w:rFonts w:ascii="Times New Roman" w:eastAsia="Times New Roman" w:hAnsi="Times New Roman" w:cs="Times New Roman"/>
          <w:color w:val="000000" w:themeColor="text1"/>
          <w:sz w:val="24"/>
          <w:szCs w:val="24"/>
          <w:lang w:val="es-ES"/>
        </w:rPr>
        <w:t xml:space="preserve">anuri, </w:t>
      </w:r>
      <w:r w:rsidR="003B1C75" w:rsidRPr="62DCA678">
        <w:rPr>
          <w:rFonts w:ascii="Times New Roman" w:eastAsia="Times New Roman" w:hAnsi="Times New Roman" w:cs="Times New Roman"/>
          <w:color w:val="000000" w:themeColor="text1"/>
          <w:sz w:val="24"/>
          <w:szCs w:val="24"/>
          <w:lang w:val="es-ES"/>
        </w:rPr>
        <w:t>n</w:t>
      </w:r>
      <w:r w:rsidR="0C65E870" w:rsidRPr="62DCA678">
        <w:rPr>
          <w:rFonts w:ascii="Times New Roman" w:eastAsia="Times New Roman" w:hAnsi="Times New Roman" w:cs="Times New Roman"/>
          <w:color w:val="000000" w:themeColor="text1"/>
          <w:sz w:val="24"/>
          <w:szCs w:val="24"/>
          <w:lang w:val="es-ES"/>
        </w:rPr>
        <w:t xml:space="preserve">upe, </w:t>
      </w:r>
      <w:r w:rsidR="003B1C75" w:rsidRPr="62DCA678">
        <w:rPr>
          <w:rFonts w:ascii="Times New Roman" w:eastAsia="Times New Roman" w:hAnsi="Times New Roman" w:cs="Times New Roman"/>
          <w:color w:val="000000" w:themeColor="text1"/>
          <w:sz w:val="24"/>
          <w:szCs w:val="24"/>
          <w:lang w:val="es-ES"/>
        </w:rPr>
        <w:t>it</w:t>
      </w:r>
      <w:r w:rsidR="0C65E870" w:rsidRPr="62DCA678">
        <w:rPr>
          <w:rFonts w:ascii="Times New Roman" w:eastAsia="Times New Roman" w:hAnsi="Times New Roman" w:cs="Times New Roman"/>
          <w:color w:val="000000" w:themeColor="text1"/>
          <w:sz w:val="24"/>
          <w:szCs w:val="24"/>
          <w:lang w:val="es-ES"/>
        </w:rPr>
        <w:t xml:space="preserve">sekiri, </w:t>
      </w:r>
      <w:r w:rsidR="003B1C75" w:rsidRPr="62DCA678">
        <w:rPr>
          <w:rFonts w:ascii="Times New Roman" w:eastAsia="Times New Roman" w:hAnsi="Times New Roman" w:cs="Times New Roman"/>
          <w:color w:val="000000" w:themeColor="text1"/>
          <w:sz w:val="24"/>
          <w:szCs w:val="24"/>
          <w:lang w:val="es-ES"/>
        </w:rPr>
        <w:t>e</w:t>
      </w:r>
      <w:r w:rsidR="0C65E870" w:rsidRPr="62DCA678">
        <w:rPr>
          <w:rFonts w:ascii="Times New Roman" w:eastAsia="Times New Roman" w:hAnsi="Times New Roman" w:cs="Times New Roman"/>
          <w:color w:val="000000" w:themeColor="text1"/>
          <w:sz w:val="24"/>
          <w:szCs w:val="24"/>
          <w:lang w:val="es-ES"/>
        </w:rPr>
        <w:t>fik</w:t>
      </w:r>
      <w:r w:rsidRPr="62DCA678">
        <w:rPr>
          <w:rFonts w:ascii="Times New Roman" w:eastAsia="Times New Roman" w:hAnsi="Times New Roman" w:cs="Times New Roman"/>
          <w:color w:val="000000" w:themeColor="text1"/>
          <w:sz w:val="24"/>
          <w:szCs w:val="24"/>
          <w:lang w:val="es-ES"/>
        </w:rPr>
        <w:t>. Existen muchas más, y todas cuentan con sus propias lenguas, sus prácticas culturales distintivas y sus propias estructuras sociales</w:t>
      </w:r>
      <w:r w:rsidR="0C65E870" w:rsidRPr="62DCA678">
        <w:rPr>
          <w:rFonts w:ascii="Times New Roman" w:eastAsia="Times New Roman" w:hAnsi="Times New Roman" w:cs="Times New Roman"/>
          <w:color w:val="000000" w:themeColor="text1"/>
          <w:sz w:val="24"/>
          <w:szCs w:val="24"/>
          <w:lang w:val="es-ES"/>
        </w:rPr>
        <w:t xml:space="preserve">. </w:t>
      </w:r>
    </w:p>
    <w:p w14:paraId="41ED32C4" w14:textId="338F6BCC"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460C31CF" w14:textId="31E7A7DC" w:rsidR="5F636757" w:rsidRPr="000F0540" w:rsidRDefault="00BD0F79"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diversidad se refleja en el paisaje lingüístico de Nigeria, que consta de más de 500 lenguas nativas, entre las cuales se destacan las lenguas locales</w:t>
      </w:r>
      <w:r w:rsidR="003B1C75" w:rsidRPr="000F0540">
        <w:rPr>
          <w:rFonts w:ascii="Times New Roman" w:eastAsia="Times New Roman" w:hAnsi="Times New Roman" w:cs="Times New Roman"/>
          <w:sz w:val="24"/>
          <w:szCs w:val="24"/>
          <w:lang w:val="es-ES_tradnl"/>
        </w:rPr>
        <w:t xml:space="preserve"> hausa, igbo y yoruba</w:t>
      </w:r>
      <w:r w:rsidRPr="000F0540">
        <w:rPr>
          <w:rFonts w:ascii="Times New Roman" w:eastAsia="Times New Roman" w:hAnsi="Times New Roman" w:cs="Times New Roman"/>
          <w:sz w:val="24"/>
          <w:szCs w:val="24"/>
          <w:lang w:val="es-ES_tradnl"/>
        </w:rPr>
        <w:t>, en tanto el inglés constituye el idioma oficial, que sirve de puente en la comunicación de esta nación multifacética</w:t>
      </w:r>
      <w:r w:rsidR="29B543E1" w:rsidRPr="000F0540">
        <w:rPr>
          <w:rFonts w:ascii="Times New Roman" w:eastAsia="Times New Roman" w:hAnsi="Times New Roman" w:cs="Times New Roman"/>
          <w:sz w:val="24"/>
          <w:szCs w:val="24"/>
          <w:lang w:val="es-ES_tradnl"/>
        </w:rPr>
        <w:t>.</w:t>
      </w:r>
    </w:p>
    <w:p w14:paraId="140C1F98" w14:textId="7AA007E9"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3E844DDD" w14:textId="4A1B72A6" w:rsidR="69FEFF86" w:rsidRPr="000F0540" w:rsidRDefault="00BD0F79"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 xml:space="preserve">La geografía diversa de Nigeria y las variaciones regionales </w:t>
      </w:r>
      <w:r w:rsidR="00B54C27" w:rsidRPr="000F0540">
        <w:rPr>
          <w:rFonts w:ascii="Times New Roman" w:eastAsia="Times New Roman" w:hAnsi="Times New Roman" w:cs="Times New Roman"/>
          <w:color w:val="000000" w:themeColor="text1"/>
          <w:sz w:val="24"/>
          <w:szCs w:val="24"/>
          <w:lang w:val="es-ES_tradnl"/>
        </w:rPr>
        <w:t xml:space="preserve">han influido en el cultivo y el consumo de diferentes alimentos básicos en todo el país. En las regiones del norte, particularmente en la sabana de </w:t>
      </w:r>
      <w:r w:rsidR="0CD6E8D3" w:rsidRPr="000F0540">
        <w:rPr>
          <w:rFonts w:ascii="Times New Roman" w:eastAsia="Times New Roman" w:hAnsi="Times New Roman" w:cs="Times New Roman"/>
          <w:color w:val="000000" w:themeColor="text1"/>
          <w:sz w:val="24"/>
          <w:szCs w:val="24"/>
          <w:lang w:val="es-ES_tradnl"/>
        </w:rPr>
        <w:t xml:space="preserve">Sahel, </w:t>
      </w:r>
      <w:r w:rsidR="00B54C27" w:rsidRPr="000F0540">
        <w:rPr>
          <w:rFonts w:ascii="Times New Roman" w:eastAsia="Times New Roman" w:hAnsi="Times New Roman" w:cs="Times New Roman"/>
          <w:color w:val="000000" w:themeColor="text1"/>
          <w:sz w:val="24"/>
          <w:szCs w:val="24"/>
          <w:lang w:val="es-ES_tradnl"/>
        </w:rPr>
        <w:t>se cultivan el mijo y el sorgo, que son los cultivos principales</w:t>
      </w:r>
      <w:r w:rsidR="7DA8ADC4" w:rsidRPr="000F0540">
        <w:rPr>
          <w:rFonts w:ascii="Times New Roman" w:eastAsia="Times New Roman" w:hAnsi="Times New Roman" w:cs="Times New Roman"/>
          <w:color w:val="000000" w:themeColor="text1"/>
          <w:sz w:val="24"/>
          <w:szCs w:val="24"/>
          <w:lang w:val="es-ES_tradnl"/>
        </w:rPr>
        <w:t xml:space="preserve">. </w:t>
      </w:r>
      <w:r w:rsidR="00B54C27" w:rsidRPr="000F0540">
        <w:rPr>
          <w:rFonts w:ascii="Times New Roman" w:eastAsia="Times New Roman" w:hAnsi="Times New Roman" w:cs="Times New Roman"/>
          <w:color w:val="000000" w:themeColor="text1"/>
          <w:sz w:val="24"/>
          <w:szCs w:val="24"/>
          <w:lang w:val="es-ES_tradnl"/>
        </w:rPr>
        <w:t>En el sudeste, los alimentos principales son la yuca y el ñame</w:t>
      </w:r>
      <w:r w:rsidR="7DA8ADC4" w:rsidRPr="000F0540">
        <w:rPr>
          <w:rFonts w:ascii="Times New Roman" w:eastAsia="Times New Roman" w:hAnsi="Times New Roman" w:cs="Times New Roman"/>
          <w:color w:val="000000" w:themeColor="text1"/>
          <w:sz w:val="24"/>
          <w:szCs w:val="24"/>
          <w:lang w:val="es-ES_tradnl"/>
        </w:rPr>
        <w:t xml:space="preserve">. </w:t>
      </w:r>
    </w:p>
    <w:p w14:paraId="122ED679" w14:textId="03CAFD0F"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6B3EAC74" w14:textId="7C20DD47" w:rsidR="0CD6E8D3" w:rsidRPr="000F0540" w:rsidRDefault="00B54C27"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En la región del delta del Níger, donde se destacan la agricultura y la pesca, la cocina local recurre mucho a los mariscos. El consumo de estos alimentos básicos no solo sustenta a las personas que habitan Nigeria, sino que refleja la diversidad cultural y las tradiciones culinarias de distintas regiones del país</w:t>
      </w:r>
      <w:r w:rsidR="0CD6E8D3" w:rsidRPr="000F0540">
        <w:rPr>
          <w:rFonts w:ascii="Times New Roman" w:eastAsia="Times New Roman" w:hAnsi="Times New Roman" w:cs="Times New Roman"/>
          <w:color w:val="000000" w:themeColor="text1"/>
          <w:sz w:val="24"/>
          <w:szCs w:val="24"/>
          <w:lang w:val="es-ES_tradnl"/>
        </w:rPr>
        <w:t xml:space="preserve">. </w:t>
      </w:r>
    </w:p>
    <w:p w14:paraId="4430DEFF" w14:textId="1EA5547C"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0C57F042" w14:textId="3C41E686" w:rsidR="69FEFF86" w:rsidRPr="000F0540" w:rsidRDefault="009931F9"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Tradicionalmente, los nigerianos y nigerianas han sido conocidos como personas avezadas en la agricultura y el comercio</w:t>
      </w:r>
      <w:r w:rsidR="00B3490C" w:rsidRPr="62DCA678">
        <w:rPr>
          <w:rFonts w:ascii="Times New Roman" w:eastAsia="Times New Roman" w:hAnsi="Times New Roman" w:cs="Times New Roman"/>
          <w:sz w:val="24"/>
          <w:szCs w:val="24"/>
          <w:lang w:val="es-ES"/>
        </w:rPr>
        <w:t>. Estos oficios han sido la columna vertebral de</w:t>
      </w:r>
      <w:r w:rsidRPr="62DCA678">
        <w:rPr>
          <w:rFonts w:ascii="Times New Roman" w:eastAsia="Times New Roman" w:hAnsi="Times New Roman" w:cs="Times New Roman"/>
          <w:sz w:val="24"/>
          <w:szCs w:val="24"/>
          <w:lang w:val="es-ES"/>
        </w:rPr>
        <w:t xml:space="preserve"> muchas comunidades. Las prácticas agrícolas del país varían según la región</w:t>
      </w:r>
      <w:r w:rsidR="2AE883AB"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el clima y las tradiciones locales. La evolución de los oficios refleja la transición de Nigeria de una sociedad principalmente agrícola a una economía más diversificada, </w:t>
      </w:r>
      <w:r w:rsidR="00B3490C" w:rsidRPr="62DCA678">
        <w:rPr>
          <w:rFonts w:ascii="Times New Roman" w:eastAsia="Times New Roman" w:hAnsi="Times New Roman" w:cs="Times New Roman"/>
          <w:sz w:val="24"/>
          <w:szCs w:val="24"/>
          <w:lang w:val="es-ES"/>
        </w:rPr>
        <w:t xml:space="preserve">que sigue </w:t>
      </w:r>
      <w:r w:rsidRPr="62DCA678">
        <w:rPr>
          <w:rFonts w:ascii="Times New Roman" w:eastAsia="Times New Roman" w:hAnsi="Times New Roman" w:cs="Times New Roman"/>
          <w:sz w:val="24"/>
          <w:szCs w:val="24"/>
          <w:lang w:val="es-ES"/>
        </w:rPr>
        <w:t>fuertemente ligada a las raíces culturales.</w:t>
      </w:r>
      <w:r w:rsidR="2AE883AB" w:rsidRPr="62DCA678">
        <w:rPr>
          <w:rFonts w:ascii="Times New Roman" w:eastAsia="Times New Roman" w:hAnsi="Times New Roman" w:cs="Times New Roman"/>
          <w:sz w:val="24"/>
          <w:szCs w:val="24"/>
          <w:lang w:val="es-ES"/>
        </w:rPr>
        <w:t xml:space="preserve"> </w:t>
      </w:r>
    </w:p>
    <w:p w14:paraId="12AB41F2" w14:textId="1E847A49" w:rsidR="41503B4E" w:rsidRPr="000F0540" w:rsidRDefault="41503B4E" w:rsidP="41503B4E">
      <w:pPr>
        <w:spacing w:after="0" w:line="240" w:lineRule="auto"/>
        <w:rPr>
          <w:rFonts w:ascii="Times New Roman" w:eastAsia="Times New Roman" w:hAnsi="Times New Roman" w:cs="Times New Roman"/>
          <w:sz w:val="24"/>
          <w:szCs w:val="24"/>
          <w:lang w:val="es-ES_tradnl"/>
        </w:rPr>
      </w:pPr>
    </w:p>
    <w:p w14:paraId="72194884" w14:textId="294C7D09" w:rsidR="70BB7892" w:rsidRPr="000F0540" w:rsidRDefault="70BB7892"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C. </w:t>
      </w:r>
      <w:r w:rsidR="00B3490C" w:rsidRPr="000F0540">
        <w:rPr>
          <w:rFonts w:ascii="Times New Roman" w:eastAsia="Times New Roman" w:hAnsi="Times New Roman" w:cs="Times New Roman"/>
          <w:i/>
          <w:iCs/>
          <w:sz w:val="24"/>
          <w:szCs w:val="24"/>
          <w:lang w:val="es-ES_tradnl"/>
        </w:rPr>
        <w:t>Cómo se teje la historia: las raíces ancestrales y los hilos coloniales</w:t>
      </w:r>
    </w:p>
    <w:p w14:paraId="48885517" w14:textId="258EB86E"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2D99CFF1" w14:textId="524F25E5" w:rsidR="70BB7892" w:rsidRPr="000F0540" w:rsidRDefault="00EC554B"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historia de Nigeria es un exquisito tapiz confeccionado a partir de las antiguas civilizaciones, las diversas olas migratorias y las influencias coloniales. Mucho tiempo antes de que los actuales límites del país fuesen trazados, la región era habitada por sociedades sofisticadas que dejaron huellas indelebles en la cultura.</w:t>
      </w:r>
    </w:p>
    <w:p w14:paraId="3E562192" w14:textId="6871F309"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ACF1353" w14:textId="7C70EB7E" w:rsidR="70BB7892" w:rsidRPr="000F0540" w:rsidRDefault="00EC554B"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Una de las primeras civilizaciones conocidas en el área fue la cultura </w:t>
      </w:r>
      <w:r w:rsidR="003B1C75" w:rsidRPr="62DCA678">
        <w:rPr>
          <w:rFonts w:ascii="Times New Roman" w:eastAsia="Times New Roman" w:hAnsi="Times New Roman" w:cs="Times New Roman"/>
          <w:sz w:val="24"/>
          <w:szCs w:val="24"/>
          <w:lang w:val="es-ES"/>
        </w:rPr>
        <w:t>nok</w:t>
      </w:r>
      <w:r w:rsidRPr="62DCA678">
        <w:rPr>
          <w:rFonts w:ascii="Times New Roman" w:eastAsia="Times New Roman" w:hAnsi="Times New Roman" w:cs="Times New Roman"/>
          <w:sz w:val="24"/>
          <w:szCs w:val="24"/>
          <w:lang w:val="es-ES"/>
        </w:rPr>
        <w:t>, que floreció entre el año</w:t>
      </w:r>
      <w:r w:rsidR="70BB7892" w:rsidRPr="62DCA678">
        <w:rPr>
          <w:rFonts w:ascii="Times New Roman" w:eastAsia="Times New Roman" w:hAnsi="Times New Roman" w:cs="Times New Roman"/>
          <w:sz w:val="24"/>
          <w:szCs w:val="24"/>
          <w:lang w:val="es-ES"/>
        </w:rPr>
        <w:t xml:space="preserve"> 1000 </w:t>
      </w:r>
      <w:r w:rsidRPr="62DCA678">
        <w:rPr>
          <w:rFonts w:ascii="Times New Roman" w:eastAsia="Times New Roman" w:hAnsi="Times New Roman" w:cs="Times New Roman"/>
          <w:sz w:val="24"/>
          <w:szCs w:val="24"/>
          <w:lang w:val="es-ES"/>
        </w:rPr>
        <w:t>AC y el 500 DC</w:t>
      </w:r>
      <w:r w:rsidR="70BB789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El pueblo</w:t>
      </w:r>
      <w:r w:rsidR="70BB7892" w:rsidRPr="62DCA678">
        <w:rPr>
          <w:rFonts w:ascii="Times New Roman" w:eastAsia="Times New Roman" w:hAnsi="Times New Roman" w:cs="Times New Roman"/>
          <w:sz w:val="24"/>
          <w:szCs w:val="24"/>
          <w:lang w:val="es-ES"/>
        </w:rPr>
        <w:t xml:space="preserve"> </w:t>
      </w:r>
      <w:r w:rsidR="003B1C75" w:rsidRPr="62DCA678">
        <w:rPr>
          <w:rFonts w:ascii="Times New Roman" w:eastAsia="Times New Roman" w:hAnsi="Times New Roman" w:cs="Times New Roman"/>
          <w:sz w:val="24"/>
          <w:szCs w:val="24"/>
          <w:lang w:val="es-ES"/>
        </w:rPr>
        <w:t>nok</w:t>
      </w:r>
      <w:r w:rsidR="70BB789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reconocido por sus esculturas de terracota, sentó las bases de la fundición del hierro en África Occidental. Su legado está patente en las tradiciones artísticas de la Nigeria moderna</w:t>
      </w:r>
      <w:r w:rsidR="70BB7892" w:rsidRPr="62DCA678">
        <w:rPr>
          <w:rFonts w:ascii="Times New Roman" w:eastAsia="Times New Roman" w:hAnsi="Times New Roman" w:cs="Times New Roman"/>
          <w:sz w:val="24"/>
          <w:szCs w:val="24"/>
          <w:lang w:val="es-ES"/>
        </w:rPr>
        <w:t>.</w:t>
      </w:r>
    </w:p>
    <w:p w14:paraId="3F68DA06" w14:textId="43E1555A"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56617A45" w14:textId="19BEB846" w:rsidR="70BB7892" w:rsidRPr="000F0540" w:rsidRDefault="00CC47C7"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En el sudeste, en el siglo </w:t>
      </w:r>
      <w:r w:rsidRPr="62DCA678">
        <w:rPr>
          <w:rFonts w:ascii="Times New Roman" w:eastAsia="Times New Roman" w:hAnsi="Times New Roman" w:cs="Times New Roman"/>
          <w:sz w:val="20"/>
          <w:szCs w:val="20"/>
          <w:lang w:val="es-ES"/>
        </w:rPr>
        <w:t>XI</w:t>
      </w:r>
      <w:r w:rsidR="70BB7892" w:rsidRPr="62DCA678">
        <w:rPr>
          <w:rFonts w:ascii="Times New Roman" w:eastAsia="Times New Roman" w:hAnsi="Times New Roman" w:cs="Times New Roman"/>
          <w:sz w:val="20"/>
          <w:szCs w:val="20"/>
          <w:lang w:val="es-ES"/>
        </w:rPr>
        <w:t xml:space="preserve"> </w:t>
      </w:r>
      <w:r w:rsidRPr="62DCA678">
        <w:rPr>
          <w:rFonts w:ascii="Times New Roman" w:eastAsia="Times New Roman" w:hAnsi="Times New Roman" w:cs="Times New Roman"/>
          <w:sz w:val="24"/>
          <w:szCs w:val="24"/>
          <w:lang w:val="es-ES"/>
        </w:rPr>
        <w:t xml:space="preserve">surgió la civilización </w:t>
      </w:r>
      <w:r w:rsidR="003B1C75" w:rsidRPr="62DCA678">
        <w:rPr>
          <w:rFonts w:ascii="Times New Roman" w:eastAsia="Times New Roman" w:hAnsi="Times New Roman" w:cs="Times New Roman"/>
          <w:sz w:val="24"/>
          <w:szCs w:val="24"/>
          <w:lang w:val="es-ES"/>
        </w:rPr>
        <w:t>i</w:t>
      </w:r>
      <w:r w:rsidRPr="62DCA678">
        <w:rPr>
          <w:rFonts w:ascii="Times New Roman" w:eastAsia="Times New Roman" w:hAnsi="Times New Roman" w:cs="Times New Roman"/>
          <w:sz w:val="24"/>
          <w:szCs w:val="24"/>
          <w:lang w:val="es-ES"/>
        </w:rPr>
        <w:t xml:space="preserve">fe. </w:t>
      </w:r>
      <w:r w:rsidR="00815210" w:rsidRPr="62DCA678">
        <w:rPr>
          <w:rFonts w:ascii="Times New Roman" w:eastAsia="Times New Roman" w:hAnsi="Times New Roman" w:cs="Times New Roman"/>
          <w:sz w:val="24"/>
          <w:szCs w:val="24"/>
          <w:lang w:val="es-ES"/>
        </w:rPr>
        <w:t>Esta civilización,</w:t>
      </w:r>
      <w:r w:rsidRPr="62DCA678">
        <w:rPr>
          <w:rFonts w:ascii="Times New Roman" w:eastAsia="Times New Roman" w:hAnsi="Times New Roman" w:cs="Times New Roman"/>
          <w:sz w:val="24"/>
          <w:szCs w:val="24"/>
          <w:lang w:val="es-ES"/>
        </w:rPr>
        <w:t xml:space="preserve"> conocid</w:t>
      </w:r>
      <w:r w:rsidR="00815210" w:rsidRPr="62DCA678">
        <w:rPr>
          <w:rFonts w:ascii="Times New Roman" w:eastAsia="Times New Roman" w:hAnsi="Times New Roman" w:cs="Times New Roman"/>
          <w:sz w:val="24"/>
          <w:szCs w:val="24"/>
          <w:lang w:val="es-ES"/>
        </w:rPr>
        <w:t xml:space="preserve">a </w:t>
      </w:r>
      <w:r w:rsidRPr="62DCA678">
        <w:rPr>
          <w:rFonts w:ascii="Times New Roman" w:eastAsia="Times New Roman" w:hAnsi="Times New Roman" w:cs="Times New Roman"/>
          <w:sz w:val="24"/>
          <w:szCs w:val="24"/>
          <w:lang w:val="es-ES"/>
        </w:rPr>
        <w:t>por sus esculturas naturalistas de bronce y terracota, se convirtió</w:t>
      </w:r>
      <w:r w:rsidR="70BB789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en un centro importante de política, espiritualidad y arte. El pueblo </w:t>
      </w:r>
      <w:r w:rsidR="00815210" w:rsidRPr="62DCA678">
        <w:rPr>
          <w:rFonts w:ascii="Times New Roman" w:eastAsia="Times New Roman" w:hAnsi="Times New Roman" w:cs="Times New Roman"/>
          <w:sz w:val="24"/>
          <w:szCs w:val="24"/>
          <w:lang w:val="es-ES"/>
        </w:rPr>
        <w:t>y</w:t>
      </w:r>
      <w:r w:rsidR="70BB7892" w:rsidRPr="62DCA678">
        <w:rPr>
          <w:rFonts w:ascii="Times New Roman" w:eastAsia="Times New Roman" w:hAnsi="Times New Roman" w:cs="Times New Roman"/>
          <w:sz w:val="24"/>
          <w:szCs w:val="24"/>
          <w:lang w:val="es-ES"/>
        </w:rPr>
        <w:t xml:space="preserve">oruba, </w:t>
      </w:r>
      <w:r w:rsidRPr="62DCA678">
        <w:rPr>
          <w:rFonts w:ascii="Times New Roman" w:eastAsia="Times New Roman" w:hAnsi="Times New Roman" w:cs="Times New Roman"/>
          <w:sz w:val="24"/>
          <w:szCs w:val="24"/>
          <w:lang w:val="es-ES"/>
        </w:rPr>
        <w:t>descendiente de la civilización</w:t>
      </w:r>
      <w:r w:rsidR="70BB7892" w:rsidRPr="62DCA678">
        <w:rPr>
          <w:rFonts w:ascii="Times New Roman" w:eastAsia="Times New Roman" w:hAnsi="Times New Roman" w:cs="Times New Roman"/>
          <w:sz w:val="24"/>
          <w:szCs w:val="24"/>
          <w:lang w:val="es-ES"/>
        </w:rPr>
        <w:t xml:space="preserve"> </w:t>
      </w:r>
      <w:r w:rsidR="00815210" w:rsidRPr="62DCA678">
        <w:rPr>
          <w:rFonts w:ascii="Times New Roman" w:eastAsia="Times New Roman" w:hAnsi="Times New Roman" w:cs="Times New Roman"/>
          <w:sz w:val="24"/>
          <w:szCs w:val="24"/>
          <w:lang w:val="es-ES"/>
        </w:rPr>
        <w:t>i</w:t>
      </w:r>
      <w:r w:rsidR="70BB7892" w:rsidRPr="62DCA678">
        <w:rPr>
          <w:rFonts w:ascii="Times New Roman" w:eastAsia="Times New Roman" w:hAnsi="Times New Roman" w:cs="Times New Roman"/>
          <w:sz w:val="24"/>
          <w:szCs w:val="24"/>
          <w:lang w:val="es-ES"/>
        </w:rPr>
        <w:t xml:space="preserve">fe, </w:t>
      </w:r>
      <w:r w:rsidRPr="62DCA678">
        <w:rPr>
          <w:rFonts w:ascii="Times New Roman" w:eastAsia="Times New Roman" w:hAnsi="Times New Roman" w:cs="Times New Roman"/>
          <w:sz w:val="24"/>
          <w:szCs w:val="24"/>
          <w:lang w:val="es-ES"/>
        </w:rPr>
        <w:t>estableció varias ciudades-estado. La más destacada fue el Imperio oyo, que en su punto más alto llegó a controlar vastos territorios</w:t>
      </w:r>
      <w:r w:rsidR="70BB7892" w:rsidRPr="62DCA678">
        <w:rPr>
          <w:rFonts w:ascii="Times New Roman" w:eastAsia="Times New Roman" w:hAnsi="Times New Roman" w:cs="Times New Roman"/>
          <w:sz w:val="24"/>
          <w:szCs w:val="24"/>
          <w:lang w:val="es-ES"/>
        </w:rPr>
        <w:t>.</w:t>
      </w:r>
    </w:p>
    <w:p w14:paraId="3636B9FA" w14:textId="79424E3A"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8863125" w14:textId="1BAC7A08" w:rsidR="70BB7892" w:rsidRPr="000F0540" w:rsidRDefault="00815210"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lastRenderedPageBreak/>
        <w:t>En el norte se levantaron poderosos imperios islámicos</w:t>
      </w:r>
      <w:r w:rsidR="70BB789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El imperio</w:t>
      </w:r>
      <w:r w:rsidR="70BB7892" w:rsidRPr="62DCA678">
        <w:rPr>
          <w:rFonts w:ascii="Times New Roman" w:eastAsia="Times New Roman" w:hAnsi="Times New Roman" w:cs="Times New Roman"/>
          <w:sz w:val="24"/>
          <w:szCs w:val="24"/>
          <w:lang w:val="es-ES"/>
        </w:rPr>
        <w:t xml:space="preserve"> </w:t>
      </w:r>
      <w:r w:rsidR="003B1C75" w:rsidRPr="62DCA678">
        <w:rPr>
          <w:rFonts w:ascii="Times New Roman" w:eastAsia="Times New Roman" w:hAnsi="Times New Roman" w:cs="Times New Roman"/>
          <w:sz w:val="24"/>
          <w:szCs w:val="24"/>
          <w:lang w:val="es-ES"/>
        </w:rPr>
        <w:t>k</w:t>
      </w:r>
      <w:r w:rsidR="70BB7892" w:rsidRPr="62DCA678">
        <w:rPr>
          <w:rFonts w:ascii="Times New Roman" w:eastAsia="Times New Roman" w:hAnsi="Times New Roman" w:cs="Times New Roman"/>
          <w:sz w:val="24"/>
          <w:szCs w:val="24"/>
          <w:lang w:val="es-ES"/>
        </w:rPr>
        <w:t>anem-</w:t>
      </w:r>
      <w:r w:rsidR="003B1C75" w:rsidRPr="62DCA678">
        <w:rPr>
          <w:rFonts w:ascii="Times New Roman" w:eastAsia="Times New Roman" w:hAnsi="Times New Roman" w:cs="Times New Roman"/>
          <w:sz w:val="24"/>
          <w:szCs w:val="24"/>
          <w:lang w:val="es-ES"/>
        </w:rPr>
        <w:t>b</w:t>
      </w:r>
      <w:r w:rsidR="70BB7892" w:rsidRPr="62DCA678">
        <w:rPr>
          <w:rFonts w:ascii="Times New Roman" w:eastAsia="Times New Roman" w:hAnsi="Times New Roman" w:cs="Times New Roman"/>
          <w:sz w:val="24"/>
          <w:szCs w:val="24"/>
          <w:lang w:val="es-ES"/>
        </w:rPr>
        <w:t xml:space="preserve">ornu, </w:t>
      </w:r>
      <w:r w:rsidRPr="62DCA678">
        <w:rPr>
          <w:rFonts w:ascii="Times New Roman" w:eastAsia="Times New Roman" w:hAnsi="Times New Roman" w:cs="Times New Roman"/>
          <w:sz w:val="24"/>
          <w:szCs w:val="24"/>
          <w:lang w:val="es-ES"/>
        </w:rPr>
        <w:t xml:space="preserve">que data del siglo </w:t>
      </w:r>
      <w:r w:rsidRPr="62DCA678">
        <w:rPr>
          <w:rFonts w:ascii="Times New Roman" w:eastAsia="Times New Roman" w:hAnsi="Times New Roman" w:cs="Times New Roman"/>
          <w:sz w:val="20"/>
          <w:szCs w:val="20"/>
          <w:lang w:val="es-ES"/>
        </w:rPr>
        <w:t>IX</w:t>
      </w:r>
      <w:r w:rsidRPr="62DCA678">
        <w:rPr>
          <w:rFonts w:ascii="Times New Roman" w:eastAsia="Times New Roman" w:hAnsi="Times New Roman" w:cs="Times New Roman"/>
          <w:sz w:val="24"/>
          <w:szCs w:val="24"/>
          <w:lang w:val="es-ES"/>
        </w:rPr>
        <w:t>, pasó a ser</w:t>
      </w:r>
      <w:r w:rsidR="70BB789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un centro </w:t>
      </w:r>
      <w:r w:rsidR="00A66016" w:rsidRPr="62DCA678">
        <w:rPr>
          <w:rFonts w:ascii="Times New Roman" w:eastAsia="Times New Roman" w:hAnsi="Times New Roman" w:cs="Times New Roman"/>
          <w:sz w:val="24"/>
          <w:szCs w:val="24"/>
          <w:lang w:val="es-ES"/>
        </w:rPr>
        <w:t xml:space="preserve">islámico </w:t>
      </w:r>
      <w:r w:rsidRPr="62DCA678">
        <w:rPr>
          <w:rFonts w:ascii="Times New Roman" w:eastAsia="Times New Roman" w:hAnsi="Times New Roman" w:cs="Times New Roman"/>
          <w:sz w:val="24"/>
          <w:szCs w:val="24"/>
          <w:lang w:val="es-ES"/>
        </w:rPr>
        <w:t xml:space="preserve">de enseñanza y comercio. Las ciudades-estado </w:t>
      </w:r>
      <w:r w:rsidR="003B1C75" w:rsidRPr="62DCA678">
        <w:rPr>
          <w:rFonts w:ascii="Times New Roman" w:eastAsia="Times New Roman" w:hAnsi="Times New Roman" w:cs="Times New Roman"/>
          <w:sz w:val="24"/>
          <w:szCs w:val="24"/>
          <w:lang w:val="es-ES"/>
        </w:rPr>
        <w:t>h</w:t>
      </w:r>
      <w:r w:rsidRPr="62DCA678">
        <w:rPr>
          <w:rFonts w:ascii="Times New Roman" w:eastAsia="Times New Roman" w:hAnsi="Times New Roman" w:cs="Times New Roman"/>
          <w:sz w:val="24"/>
          <w:szCs w:val="24"/>
          <w:lang w:val="es-ES"/>
        </w:rPr>
        <w:t>ausa y, más tarde, el califato de Sokoto, continuaron dando forma al paisaje político y cultural de la región</w:t>
      </w:r>
      <w:r w:rsidR="70BB7892" w:rsidRPr="62DCA678">
        <w:rPr>
          <w:rFonts w:ascii="Times New Roman" w:eastAsia="Times New Roman" w:hAnsi="Times New Roman" w:cs="Times New Roman"/>
          <w:sz w:val="24"/>
          <w:szCs w:val="24"/>
          <w:lang w:val="es-ES"/>
        </w:rPr>
        <w:t>.</w:t>
      </w:r>
    </w:p>
    <w:p w14:paraId="3F55EBBA" w14:textId="77777777" w:rsidR="00A66016" w:rsidRPr="000F0540" w:rsidRDefault="00A66016" w:rsidP="69FEFF86">
      <w:pPr>
        <w:spacing w:after="0" w:line="240" w:lineRule="auto"/>
        <w:rPr>
          <w:rFonts w:ascii="Times New Roman" w:eastAsia="Times New Roman" w:hAnsi="Times New Roman" w:cs="Times New Roman"/>
          <w:sz w:val="24"/>
          <w:szCs w:val="24"/>
          <w:lang w:val="es-ES_tradnl"/>
        </w:rPr>
      </w:pPr>
    </w:p>
    <w:p w14:paraId="7289769C" w14:textId="1952C74F" w:rsidR="70BB7892" w:rsidRPr="000F0540" w:rsidRDefault="00A66016"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En el sudeste, el pueblo igbo desarrolló un singular sistema de gobierno descentralizado. La sociedad, caracterizada por d</w:t>
      </w:r>
      <w:r w:rsidR="00D45D46" w:rsidRPr="000F0540">
        <w:rPr>
          <w:rFonts w:ascii="Times New Roman" w:eastAsia="Times New Roman" w:hAnsi="Times New Roman" w:cs="Times New Roman"/>
          <w:sz w:val="24"/>
          <w:szCs w:val="24"/>
          <w:lang w:val="es-ES_tradnl"/>
        </w:rPr>
        <w:t>emocracias en las aldeas, contrastaba con las estructuras más jerárquicas de sus vecinos.</w:t>
      </w:r>
    </w:p>
    <w:p w14:paraId="5DD1F69C" w14:textId="090D774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0EB5AF1" w14:textId="1DDB219A" w:rsidR="70BB7892" w:rsidRPr="000F0540" w:rsidRDefault="00D45D46"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colonización europea siguió influyendo en los patrones de asentamiento en Nigeria, a medida que las potencias coloniales establecían su presencia y administraban las diferentes regiones</w:t>
      </w:r>
      <w:r w:rsidR="35DDD713" w:rsidRPr="000F0540">
        <w:rPr>
          <w:rFonts w:ascii="Times New Roman" w:eastAsia="Times New Roman" w:hAnsi="Times New Roman" w:cs="Times New Roman"/>
          <w:sz w:val="24"/>
          <w:szCs w:val="24"/>
          <w:lang w:val="es-ES_tradnl"/>
        </w:rPr>
        <w:t>.</w:t>
      </w:r>
    </w:p>
    <w:p w14:paraId="32242B2B" w14:textId="102EDECA"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C0D2972" w14:textId="16EE3F3B" w:rsidR="70BB7892" w:rsidRPr="000F0540" w:rsidRDefault="004F0D0F"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El comercio transatlántico de esclavos impactó considerablemente la composición poblacional de Nigeria. </w:t>
      </w:r>
      <w:r w:rsidR="00B42D00" w:rsidRPr="62DCA678">
        <w:rPr>
          <w:rFonts w:ascii="Times New Roman" w:eastAsia="Times New Roman" w:hAnsi="Times New Roman" w:cs="Times New Roman"/>
          <w:sz w:val="24"/>
          <w:szCs w:val="24"/>
          <w:lang w:val="es-ES"/>
        </w:rPr>
        <w:t xml:space="preserve">Millones de personas de diversos grupos étnicos fueron tomadas por la fuerza en Nigeria y fueron transportadas a distintos lugares </w:t>
      </w:r>
      <w:r w:rsidR="002169F3" w:rsidRPr="62DCA678">
        <w:rPr>
          <w:rFonts w:ascii="Times New Roman" w:eastAsia="Times New Roman" w:hAnsi="Times New Roman" w:cs="Times New Roman"/>
          <w:sz w:val="24"/>
          <w:szCs w:val="24"/>
          <w:lang w:val="es-ES"/>
        </w:rPr>
        <w:t>del continente americano, lo que produjo la diáspora africana. El retorno de algunas personas descendientes de aquellos esclavos, conocidas como afrobrasileñas, afrocubanas y afrotrinitenses, entre otras, ha contribuido a la diversidad cultural de Nigeria</w:t>
      </w:r>
      <w:r w:rsidR="70BB7892" w:rsidRPr="62DCA678">
        <w:rPr>
          <w:rFonts w:ascii="Times New Roman" w:eastAsia="Times New Roman" w:hAnsi="Times New Roman" w:cs="Times New Roman"/>
          <w:sz w:val="24"/>
          <w:szCs w:val="24"/>
          <w:lang w:val="es-ES"/>
        </w:rPr>
        <w:t>.</w:t>
      </w:r>
    </w:p>
    <w:p w14:paraId="58ECEAB9" w14:textId="074048A5"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3ED18BF4" w14:textId="7494FA8B" w:rsidR="70BB7892" w:rsidRPr="000F0540" w:rsidRDefault="002169F3"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El año 1914, año pivote, fue cuando se amalgamaron los Protectorados del Norte y del Sur por obra del administrador colonial británico</w:t>
      </w:r>
      <w:r w:rsidR="70BB7892" w:rsidRPr="62DCA678">
        <w:rPr>
          <w:rFonts w:ascii="Times New Roman" w:eastAsia="Times New Roman" w:hAnsi="Times New Roman" w:cs="Times New Roman"/>
          <w:sz w:val="24"/>
          <w:szCs w:val="24"/>
          <w:lang w:val="es-ES"/>
        </w:rPr>
        <w:t xml:space="preserve"> Lord Frederick Lugard, </w:t>
      </w:r>
      <w:r w:rsidRPr="62DCA678">
        <w:rPr>
          <w:rFonts w:ascii="Times New Roman" w:eastAsia="Times New Roman" w:hAnsi="Times New Roman" w:cs="Times New Roman"/>
          <w:sz w:val="24"/>
          <w:szCs w:val="24"/>
          <w:lang w:val="es-ES"/>
        </w:rPr>
        <w:t>y se creó la entidad conocida como Nigeria. Esta creación artificial juntó pueblos diversos con historias, culturas y sistemas políticos diferentes</w:t>
      </w:r>
      <w:r w:rsidR="007D327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bajo una sola administración</w:t>
      </w:r>
      <w:r w:rsidR="003B1C75" w:rsidRPr="62DCA678">
        <w:rPr>
          <w:rFonts w:ascii="Times New Roman" w:eastAsia="Times New Roman" w:hAnsi="Times New Roman" w:cs="Times New Roman"/>
          <w:sz w:val="24"/>
          <w:szCs w:val="24"/>
          <w:lang w:val="es-ES"/>
        </w:rPr>
        <w:t xml:space="preserve">, lo que </w:t>
      </w:r>
      <w:r w:rsidR="007D3272" w:rsidRPr="62DCA678">
        <w:rPr>
          <w:rFonts w:ascii="Times New Roman" w:eastAsia="Times New Roman" w:hAnsi="Times New Roman" w:cs="Times New Roman"/>
          <w:sz w:val="24"/>
          <w:szCs w:val="24"/>
          <w:lang w:val="es-ES"/>
        </w:rPr>
        <w:t>determinó la compleja dinámica de la Nigeria moderna</w:t>
      </w:r>
      <w:r w:rsidR="70BB7892" w:rsidRPr="62DCA678">
        <w:rPr>
          <w:rFonts w:ascii="Times New Roman" w:eastAsia="Times New Roman" w:hAnsi="Times New Roman" w:cs="Times New Roman"/>
          <w:sz w:val="24"/>
          <w:szCs w:val="24"/>
          <w:lang w:val="es-ES"/>
        </w:rPr>
        <w:t>.</w:t>
      </w:r>
    </w:p>
    <w:p w14:paraId="66DA50AB" w14:textId="7FF23F05"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787C240E" w14:textId="6984C461" w:rsidR="70BB7892" w:rsidRPr="000F0540" w:rsidRDefault="70BB7892"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D</w:t>
      </w:r>
      <w:r w:rsidR="72B3B0BB" w:rsidRPr="000F0540">
        <w:rPr>
          <w:rFonts w:ascii="Times New Roman" w:eastAsia="Times New Roman" w:hAnsi="Times New Roman" w:cs="Times New Roman"/>
          <w:i/>
          <w:iCs/>
          <w:sz w:val="24"/>
          <w:szCs w:val="24"/>
          <w:lang w:val="es-ES_tradnl"/>
        </w:rPr>
        <w:t xml:space="preserve">. </w:t>
      </w:r>
      <w:r w:rsidR="007D3272" w:rsidRPr="000F0540">
        <w:rPr>
          <w:rFonts w:ascii="Times New Roman" w:eastAsia="Times New Roman" w:hAnsi="Times New Roman" w:cs="Times New Roman"/>
          <w:i/>
          <w:iCs/>
          <w:sz w:val="24"/>
          <w:szCs w:val="24"/>
          <w:lang w:val="es-ES_tradnl"/>
        </w:rPr>
        <w:t>El paisaje espiritual: el mosaico religioso de Nigeria</w:t>
      </w:r>
    </w:p>
    <w:p w14:paraId="221C6FC0" w14:textId="142C4842"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648586A6" w14:textId="767272D1" w:rsidR="26570F7F" w:rsidRPr="000F0540" w:rsidRDefault="007D3272"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 xml:space="preserve">La religión tiene un papel fundamental en el tejido cultural y social de Nigeria. El país es conocido por su diversidad religiosa. Coexisten muchas religiones que influyen la vida de su pueblo. Las religiones mayoritarias en Nigeria son el cristianismo, el </w:t>
      </w:r>
      <w:r w:rsidR="00070469" w:rsidRPr="000F0540">
        <w:rPr>
          <w:rFonts w:ascii="Times New Roman" w:eastAsia="Times New Roman" w:hAnsi="Times New Roman" w:cs="Times New Roman"/>
          <w:color w:val="000000" w:themeColor="text1"/>
          <w:sz w:val="24"/>
          <w:szCs w:val="24"/>
          <w:lang w:val="es-ES_tradnl"/>
        </w:rPr>
        <w:t>islam</w:t>
      </w:r>
      <w:r w:rsidRPr="000F0540">
        <w:rPr>
          <w:rFonts w:ascii="Times New Roman" w:eastAsia="Times New Roman" w:hAnsi="Times New Roman" w:cs="Times New Roman"/>
          <w:color w:val="000000" w:themeColor="text1"/>
          <w:sz w:val="24"/>
          <w:szCs w:val="24"/>
          <w:lang w:val="es-ES_tradnl"/>
        </w:rPr>
        <w:t>, las religiones africanas tradicionales y hay un pequeño porcentaje de personas que adhieren a otras confesiones</w:t>
      </w:r>
      <w:r w:rsidR="57809B93" w:rsidRPr="000F0540">
        <w:rPr>
          <w:rFonts w:ascii="Times New Roman" w:eastAsia="Times New Roman" w:hAnsi="Times New Roman" w:cs="Times New Roman"/>
          <w:color w:val="000000" w:themeColor="text1"/>
          <w:sz w:val="24"/>
          <w:szCs w:val="24"/>
          <w:lang w:val="es-ES_tradnl"/>
        </w:rPr>
        <w:t>.</w:t>
      </w:r>
    </w:p>
    <w:p w14:paraId="38FACB13" w14:textId="15C5EE97"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43F7B370" w14:textId="34C0F04E" w:rsidR="72B3B0BB" w:rsidRPr="000F0540" w:rsidRDefault="007D3272"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sz w:val="24"/>
          <w:szCs w:val="24"/>
          <w:lang w:val="es-ES_tradnl"/>
        </w:rPr>
        <w:t>El cristianismo, introducido por los misioneros europeos durante la era colonial, se ha convertido en una influencia religiosa mayoritaria en Nigeria. Las denominaciones cristianas</w:t>
      </w:r>
      <w:r w:rsidR="00D8536B" w:rsidRPr="000F0540">
        <w:rPr>
          <w:rFonts w:ascii="Times New Roman" w:eastAsia="Times New Roman" w:hAnsi="Times New Roman" w:cs="Times New Roman"/>
          <w:sz w:val="24"/>
          <w:szCs w:val="24"/>
          <w:lang w:val="es-ES_tradnl"/>
        </w:rPr>
        <w:t>, como la apostólica romana, la anglicana, la metodista, la pentecostal y las iglesias independientes, han establecido una presencia significativa. El impacto del cristianismo va más allá de las prácticas espirituales, ya que desempeña un papel vital en el desarrollo de la educación y la estructura de la atención de la salud en las escuelas y los hospitales misioneros. Los valores cristianos también han influido en las normas de la sociedad, las estructuras familiares y el marco moral de muchas comunidades nigerianas</w:t>
      </w:r>
      <w:r w:rsidR="61AFAE19" w:rsidRPr="000F0540">
        <w:rPr>
          <w:rFonts w:ascii="Times New Roman" w:eastAsia="Times New Roman" w:hAnsi="Times New Roman" w:cs="Times New Roman"/>
          <w:sz w:val="24"/>
          <w:szCs w:val="24"/>
          <w:lang w:val="es-ES_tradnl"/>
        </w:rPr>
        <w:t>.</w:t>
      </w:r>
      <w:r w:rsidR="15AF82B4" w:rsidRPr="000F0540">
        <w:rPr>
          <w:rFonts w:ascii="Times New Roman" w:eastAsia="Times New Roman" w:hAnsi="Times New Roman" w:cs="Times New Roman"/>
          <w:sz w:val="24"/>
          <w:szCs w:val="24"/>
          <w:lang w:val="es-ES_tradnl"/>
        </w:rPr>
        <w:t xml:space="preserve"> </w:t>
      </w:r>
      <w:r w:rsidR="00D8536B" w:rsidRPr="000F0540">
        <w:rPr>
          <w:rFonts w:ascii="Times New Roman" w:eastAsia="Times New Roman" w:hAnsi="Times New Roman" w:cs="Times New Roman"/>
          <w:color w:val="000000" w:themeColor="text1"/>
          <w:sz w:val="24"/>
          <w:szCs w:val="24"/>
          <w:lang w:val="es-ES_tradnl"/>
        </w:rPr>
        <w:t>La comunidad cristiana en Nigeria tiene un amplio rango de prácticas y expresiones que incorporan los elementos de la cultura y las tradiciones indígenas. Por ejemplo, en algunas regiones, han surgido formas sincréticas del cristianismo, que conjugan las creencias cristianas con prácticas religiosas africanas tradicionales.</w:t>
      </w:r>
    </w:p>
    <w:p w14:paraId="7EC8EB37" w14:textId="3BB9CCDF"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530BE409" w14:textId="47BEFD64" w:rsidR="69FEFF86" w:rsidRPr="000F0540" w:rsidRDefault="00070469"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sz w:val="24"/>
          <w:szCs w:val="24"/>
          <w:lang w:val="es-ES"/>
        </w:rPr>
        <w:lastRenderedPageBreak/>
        <w:t>El islam, que prevalece particularmente en las regiones del norte de Nigeria,</w:t>
      </w:r>
      <w:r w:rsidR="00E4583F" w:rsidRPr="62DCA678">
        <w:rPr>
          <w:rFonts w:ascii="Times New Roman" w:eastAsia="Times New Roman" w:hAnsi="Times New Roman" w:cs="Times New Roman"/>
          <w:sz w:val="24"/>
          <w:szCs w:val="24"/>
          <w:lang w:val="es-ES"/>
        </w:rPr>
        <w:t xml:space="preserve"> fue introducido por medio del comercio y de las interacciones culturales con mercaderes árabes y norafricanos. La mayoría de los musulmanes nigerianos son suníes, aunque pertenecen a diversas sectas y organizaciones islámicas. La educación islámica, </w:t>
      </w:r>
      <w:r w:rsidR="00F63A20" w:rsidRPr="62DCA678">
        <w:rPr>
          <w:rFonts w:ascii="Times New Roman" w:eastAsia="Times New Roman" w:hAnsi="Times New Roman" w:cs="Times New Roman"/>
          <w:sz w:val="24"/>
          <w:szCs w:val="24"/>
          <w:lang w:val="es-ES"/>
        </w:rPr>
        <w:t>provista</w:t>
      </w:r>
      <w:r w:rsidR="00E4583F" w:rsidRPr="62DCA678">
        <w:rPr>
          <w:rFonts w:ascii="Times New Roman" w:eastAsia="Times New Roman" w:hAnsi="Times New Roman" w:cs="Times New Roman"/>
          <w:sz w:val="24"/>
          <w:szCs w:val="24"/>
          <w:lang w:val="es-ES"/>
        </w:rPr>
        <w:t xml:space="preserve"> a través de escuelas coránicas </w:t>
      </w:r>
      <w:r w:rsidR="61AFAE19" w:rsidRPr="62DCA678">
        <w:rPr>
          <w:rFonts w:ascii="Times New Roman" w:eastAsia="Times New Roman" w:hAnsi="Times New Roman" w:cs="Times New Roman"/>
          <w:sz w:val="24"/>
          <w:szCs w:val="24"/>
          <w:lang w:val="es-ES"/>
        </w:rPr>
        <w:t xml:space="preserve">(madrasas), </w:t>
      </w:r>
      <w:r w:rsidR="00E4583F" w:rsidRPr="62DCA678">
        <w:rPr>
          <w:rFonts w:ascii="Times New Roman" w:eastAsia="Times New Roman" w:hAnsi="Times New Roman" w:cs="Times New Roman"/>
          <w:sz w:val="24"/>
          <w:szCs w:val="24"/>
          <w:lang w:val="es-ES"/>
        </w:rPr>
        <w:t xml:space="preserve">es crucial a la hora de impartir el conocimiento religioso y los valores morales a los niños y niñas musulmanes. Nigeria ha sido testigo de un alza de los movimientos y organizaciones islámicos que </w:t>
      </w:r>
      <w:r w:rsidR="00F63A20" w:rsidRPr="62DCA678">
        <w:rPr>
          <w:rFonts w:ascii="Times New Roman" w:eastAsia="Times New Roman" w:hAnsi="Times New Roman" w:cs="Times New Roman"/>
          <w:sz w:val="24"/>
          <w:szCs w:val="24"/>
          <w:lang w:val="es-ES"/>
        </w:rPr>
        <w:t>fomentan</w:t>
      </w:r>
      <w:r w:rsidR="00E4583F" w:rsidRPr="62DCA678">
        <w:rPr>
          <w:rFonts w:ascii="Times New Roman" w:eastAsia="Times New Roman" w:hAnsi="Times New Roman" w:cs="Times New Roman"/>
          <w:sz w:val="24"/>
          <w:szCs w:val="24"/>
          <w:lang w:val="es-ES"/>
        </w:rPr>
        <w:t xml:space="preserve"> la educación, el bienestar social y la participación social conforme al islam</w:t>
      </w:r>
      <w:r w:rsidR="53A9CE22" w:rsidRPr="62DCA678">
        <w:rPr>
          <w:rFonts w:ascii="Times New Roman" w:eastAsia="Times New Roman" w:hAnsi="Times New Roman" w:cs="Times New Roman"/>
          <w:color w:val="000000" w:themeColor="text1"/>
          <w:sz w:val="24"/>
          <w:szCs w:val="24"/>
          <w:lang w:val="es-ES"/>
        </w:rPr>
        <w:t xml:space="preserve">. </w:t>
      </w:r>
      <w:r w:rsidR="00F63A20" w:rsidRPr="62DCA678">
        <w:rPr>
          <w:rFonts w:ascii="Times New Roman" w:eastAsia="Times New Roman" w:hAnsi="Times New Roman" w:cs="Times New Roman"/>
          <w:color w:val="000000" w:themeColor="text1"/>
          <w:sz w:val="24"/>
          <w:szCs w:val="24"/>
          <w:lang w:val="es-ES"/>
        </w:rPr>
        <w:t>Estos movimientos buscan promover los valores islámicos y proteger los intereses de la comunidad musulmana</w:t>
      </w:r>
      <w:r w:rsidR="29D42DFA" w:rsidRPr="62DCA678">
        <w:rPr>
          <w:rFonts w:ascii="Times New Roman" w:eastAsia="Times New Roman" w:hAnsi="Times New Roman" w:cs="Times New Roman"/>
          <w:color w:val="000000" w:themeColor="text1"/>
          <w:sz w:val="24"/>
          <w:szCs w:val="24"/>
          <w:lang w:val="es-ES"/>
        </w:rPr>
        <w:t>.</w:t>
      </w:r>
    </w:p>
    <w:p w14:paraId="1DF1F032" w14:textId="5C24F825"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5DBDF12D" w14:textId="51BF8A61" w:rsidR="72B3B0BB" w:rsidRPr="000F0540" w:rsidRDefault="00F63A20"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Las religiones africanas, precedentes al islam y al cristianismo, abarcan un amplio espectro de creencias y prácticas indígenas que varían según los distintos grupos étnicos. Estas religiones suelen adorar espíritus ancestrales, deidades de la naturaleza y practican rituales y ceremonias tradicionales. A pesar de la influencia del cristianismo y del islam, las religiones africanas tradicionales persisten en muchas comunidades.</w:t>
      </w:r>
    </w:p>
    <w:p w14:paraId="0D87A8EE" w14:textId="00CC7D0A"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FC4782C" w14:textId="2202750C" w:rsidR="12420C15" w:rsidRPr="000F0540" w:rsidRDefault="00F63A20"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Por otra parte, en Nigeria hay presencia de un pequeño, pero significativo grupo de adherentes a otros credos. Entre estos se cuentan las personas que siguen religiones tradicionales africanas específicas de determinadas etnias, como la religión yoruba (ifa), la religión igbo (odinami) y la religión efik (abasi ibom)</w:t>
      </w:r>
      <w:r w:rsidR="7B6E00CF" w:rsidRPr="62DCA678">
        <w:rPr>
          <w:rFonts w:ascii="Times New Roman" w:eastAsia="Times New Roman" w:hAnsi="Times New Roman" w:cs="Times New Roman"/>
          <w:sz w:val="24"/>
          <w:szCs w:val="24"/>
          <w:lang w:val="es-ES"/>
        </w:rPr>
        <w:t>.</w:t>
      </w:r>
      <w:r w:rsidRPr="62DCA678">
        <w:rPr>
          <w:rFonts w:ascii="Times New Roman" w:eastAsia="Times New Roman" w:hAnsi="Times New Roman" w:cs="Times New Roman"/>
          <w:sz w:val="24"/>
          <w:szCs w:val="24"/>
          <w:lang w:val="es-ES"/>
        </w:rPr>
        <w:t xml:space="preserve"> En Nigeria también existen pequeñas comunidades de otras tradiciones como el budismo, el hinduismo, el </w:t>
      </w:r>
      <w:r w:rsidR="00D80876" w:rsidRPr="62DCA678">
        <w:rPr>
          <w:rFonts w:ascii="Times New Roman" w:eastAsia="Times New Roman" w:hAnsi="Times New Roman" w:cs="Times New Roman"/>
          <w:sz w:val="24"/>
          <w:szCs w:val="24"/>
          <w:lang w:val="es-ES"/>
        </w:rPr>
        <w:t>sijismo</w:t>
      </w:r>
      <w:r w:rsidRPr="62DCA678">
        <w:rPr>
          <w:rFonts w:ascii="Times New Roman" w:eastAsia="Times New Roman" w:hAnsi="Times New Roman" w:cs="Times New Roman"/>
          <w:sz w:val="24"/>
          <w:szCs w:val="24"/>
          <w:lang w:val="es-ES"/>
        </w:rPr>
        <w:t xml:space="preserve"> y el judaísmo. Si bien son reducidas en número, estas religiones contribuyen a la diversidad y al pluralismo religioso de Nigeria. Principalmente son grupos de </w:t>
      </w:r>
      <w:r w:rsidR="00D80876" w:rsidRPr="62DCA678">
        <w:rPr>
          <w:rFonts w:ascii="Times New Roman" w:eastAsia="Times New Roman" w:hAnsi="Times New Roman" w:cs="Times New Roman"/>
          <w:sz w:val="24"/>
          <w:szCs w:val="24"/>
          <w:lang w:val="es-ES"/>
        </w:rPr>
        <w:t>personas expatriadas, residentes extranjeros o nigerianos que adoptaron estos credos por medio de la conversión o del matrimonio</w:t>
      </w:r>
      <w:r w:rsidR="7B6E00CF" w:rsidRPr="62DCA678">
        <w:rPr>
          <w:rFonts w:ascii="Times New Roman" w:eastAsia="Times New Roman" w:hAnsi="Times New Roman" w:cs="Times New Roman"/>
          <w:sz w:val="24"/>
          <w:szCs w:val="24"/>
          <w:lang w:val="es-ES"/>
        </w:rPr>
        <w:t>.</w:t>
      </w:r>
    </w:p>
    <w:p w14:paraId="5B9536F2" w14:textId="69963E5D"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23217C40" w14:textId="1B1388FF" w:rsidR="518D6739" w:rsidRPr="000F0540" w:rsidRDefault="00D80876"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La coexistencia y la tolerancia religiosa son aspectos esenciales de la sociedad nigeriana. El país se esmera por mantener la paz y la armonía en la diversidad de sus habitantes. El diálogo interreligioso, las organizaciones religiosas y las iniciativas gubernamentales han sido claves para promover el entendimiento y la tolerancia religiosa, y para mitigar los conflictos religiosos</w:t>
      </w:r>
      <w:r w:rsidR="40B75CF5" w:rsidRPr="000F0540">
        <w:rPr>
          <w:rFonts w:ascii="Times New Roman" w:eastAsia="Times New Roman" w:hAnsi="Times New Roman" w:cs="Times New Roman"/>
          <w:color w:val="000000" w:themeColor="text1"/>
          <w:sz w:val="24"/>
          <w:szCs w:val="24"/>
          <w:lang w:val="es-ES_tradnl"/>
        </w:rPr>
        <w:t>.</w:t>
      </w:r>
    </w:p>
    <w:p w14:paraId="4360299D" w14:textId="16C0C147"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6D510147" w14:textId="786EF1A6" w:rsidR="6B4003E1" w:rsidRPr="000F0540" w:rsidRDefault="0D310087" w:rsidP="41503B4E">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 xml:space="preserve">II. </w:t>
      </w:r>
      <w:r w:rsidR="00D65858" w:rsidRPr="000F0540">
        <w:rPr>
          <w:rFonts w:ascii="Times New Roman" w:eastAsia="Times New Roman" w:hAnsi="Times New Roman" w:cs="Times New Roman"/>
          <w:b/>
          <w:bCs/>
          <w:sz w:val="24"/>
          <w:szCs w:val="24"/>
          <w:lang w:val="es-ES_tradnl"/>
        </w:rPr>
        <w:t>El pulso de la nación</w:t>
      </w:r>
    </w:p>
    <w:p w14:paraId="1B1A9A0C" w14:textId="31D38890" w:rsidR="69FEFF86" w:rsidRPr="000F0540" w:rsidRDefault="69FEFF86" w:rsidP="41503B4E">
      <w:pPr>
        <w:spacing w:after="0" w:line="240" w:lineRule="auto"/>
        <w:rPr>
          <w:rFonts w:ascii="Times New Roman" w:eastAsia="Times New Roman" w:hAnsi="Times New Roman" w:cs="Times New Roman"/>
          <w:b/>
          <w:bCs/>
          <w:sz w:val="24"/>
          <w:szCs w:val="24"/>
          <w:lang w:val="es-ES_tradnl"/>
        </w:rPr>
      </w:pPr>
    </w:p>
    <w:p w14:paraId="58144A2D" w14:textId="58AC1A17" w:rsidR="6B4003E1" w:rsidRPr="000F0540" w:rsidRDefault="6B4003E1"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D65858" w:rsidRPr="000F0540">
        <w:rPr>
          <w:rFonts w:ascii="Times New Roman" w:eastAsia="Times New Roman" w:hAnsi="Times New Roman" w:cs="Times New Roman"/>
          <w:i/>
          <w:iCs/>
          <w:sz w:val="24"/>
          <w:szCs w:val="24"/>
          <w:lang w:val="es-ES_tradnl"/>
        </w:rPr>
        <w:t>Los ritmos económicos: las industrias, los desafíos y las oportunidades</w:t>
      </w:r>
    </w:p>
    <w:p w14:paraId="4550863C" w14:textId="3B35ABA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5ACFE26" w14:textId="5663367D" w:rsidR="6B4003E1" w:rsidRPr="000F0540" w:rsidRDefault="6B4003E1"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Nigeria </w:t>
      </w:r>
      <w:r w:rsidR="00D65858" w:rsidRPr="62DCA678">
        <w:rPr>
          <w:rFonts w:ascii="Times New Roman" w:eastAsia="Times New Roman" w:hAnsi="Times New Roman" w:cs="Times New Roman"/>
          <w:sz w:val="24"/>
          <w:szCs w:val="24"/>
          <w:lang w:val="es-ES"/>
        </w:rPr>
        <w:t>es la mayor economía de África, con un producto interno bruto (PIB) de</w:t>
      </w:r>
      <w:r w:rsidRPr="62DCA678">
        <w:rPr>
          <w:rFonts w:ascii="Times New Roman" w:eastAsia="Times New Roman" w:hAnsi="Times New Roman" w:cs="Times New Roman"/>
          <w:sz w:val="24"/>
          <w:szCs w:val="24"/>
          <w:lang w:val="es-ES"/>
        </w:rPr>
        <w:t xml:space="preserve"> </w:t>
      </w:r>
      <w:r w:rsidR="006357D9" w:rsidRPr="62DCA678">
        <w:rPr>
          <w:rFonts w:ascii="Times New Roman" w:eastAsia="Times New Roman" w:hAnsi="Times New Roman" w:cs="Times New Roman"/>
          <w:sz w:val="24"/>
          <w:szCs w:val="24"/>
          <w:lang w:val="es-ES"/>
        </w:rPr>
        <w:t xml:space="preserve">USD </w:t>
      </w:r>
      <w:r w:rsidRPr="62DCA678">
        <w:rPr>
          <w:rFonts w:ascii="Times New Roman" w:eastAsia="Times New Roman" w:hAnsi="Times New Roman" w:cs="Times New Roman"/>
          <w:sz w:val="24"/>
          <w:szCs w:val="24"/>
          <w:lang w:val="es-ES"/>
        </w:rPr>
        <w:t xml:space="preserve">448 </w:t>
      </w:r>
      <w:r w:rsidR="00D65858" w:rsidRPr="62DCA678">
        <w:rPr>
          <w:rFonts w:ascii="Times New Roman" w:eastAsia="Times New Roman" w:hAnsi="Times New Roman" w:cs="Times New Roman"/>
          <w:sz w:val="24"/>
          <w:szCs w:val="24"/>
          <w:lang w:val="es-ES"/>
        </w:rPr>
        <w:t>mil millones</w:t>
      </w:r>
      <w:r w:rsidRPr="62DCA678">
        <w:rPr>
          <w:rFonts w:ascii="Times New Roman" w:eastAsia="Times New Roman" w:hAnsi="Times New Roman" w:cs="Times New Roman"/>
          <w:sz w:val="24"/>
          <w:szCs w:val="24"/>
          <w:lang w:val="es-ES"/>
        </w:rPr>
        <w:t xml:space="preserve">. </w:t>
      </w:r>
      <w:r w:rsidR="00D65858" w:rsidRPr="62DCA678">
        <w:rPr>
          <w:rFonts w:ascii="Times New Roman" w:eastAsia="Times New Roman" w:hAnsi="Times New Roman" w:cs="Times New Roman"/>
          <w:sz w:val="24"/>
          <w:szCs w:val="24"/>
          <w:lang w:val="es-ES"/>
        </w:rPr>
        <w:t>El pulso económico de la nación está marcado por varios sectores, entre los cuales el petróleo y el gas son los principales, ya que representan aproximadamente un 10% del PIB. No obstante, la economía de Nigeria no depende únicamente del petróleo. El sector agrícola es una de las principales fuentes de empleo y representa cerca de un 20% del PIB</w:t>
      </w:r>
      <w:r w:rsidRPr="62DCA678">
        <w:rPr>
          <w:rFonts w:ascii="Times New Roman" w:eastAsia="Times New Roman" w:hAnsi="Times New Roman" w:cs="Times New Roman"/>
          <w:sz w:val="24"/>
          <w:szCs w:val="24"/>
          <w:lang w:val="es-ES"/>
        </w:rPr>
        <w:t>.</w:t>
      </w:r>
    </w:p>
    <w:p w14:paraId="10A891B1" w14:textId="081A64D0"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30D2AAA" w14:textId="37B1C63A" w:rsidR="6B4003E1" w:rsidRPr="000F0540" w:rsidRDefault="00D65858"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El sector de servicios, incluidos los servicios de telecomunicaciones, los financieros y el comercio, están en rápido crecimiento y se prevé que constituyan un aporte considerable al futuro económico de Nigeria. A pesar de estas fortalezas, el país atraviesa dificultades económicas, con altos índices de desempleo, déficits de infraestructura y la necesidad de diversificar las fuentes de </w:t>
      </w:r>
      <w:r w:rsidR="001A60D2" w:rsidRPr="000F0540">
        <w:rPr>
          <w:rFonts w:ascii="Times New Roman" w:eastAsia="Times New Roman" w:hAnsi="Times New Roman" w:cs="Times New Roman"/>
          <w:sz w:val="24"/>
          <w:szCs w:val="24"/>
          <w:lang w:val="es-ES_tradnl"/>
        </w:rPr>
        <w:t>divisas.</w:t>
      </w:r>
    </w:p>
    <w:p w14:paraId="5694BF61" w14:textId="243679B5"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D6733E6" w14:textId="3515AB2C" w:rsidR="6B4003E1" w:rsidRPr="000F0540" w:rsidRDefault="001A60D2"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lastRenderedPageBreak/>
        <w:t xml:space="preserve">La economía de </w:t>
      </w:r>
      <w:r w:rsidR="6B4003E1" w:rsidRPr="000F0540">
        <w:rPr>
          <w:rFonts w:ascii="Times New Roman" w:eastAsia="Times New Roman" w:hAnsi="Times New Roman" w:cs="Times New Roman"/>
          <w:sz w:val="24"/>
          <w:szCs w:val="24"/>
          <w:lang w:val="es-ES_tradnl"/>
        </w:rPr>
        <w:t>Nigeria</w:t>
      </w:r>
      <w:r w:rsidR="00FF4256" w:rsidRPr="000F0540">
        <w:rPr>
          <w:rFonts w:ascii="Times New Roman" w:eastAsia="Times New Roman" w:hAnsi="Times New Roman" w:cs="Times New Roman"/>
          <w:sz w:val="24"/>
          <w:szCs w:val="24"/>
          <w:lang w:val="es-ES_tradnl"/>
        </w:rPr>
        <w:t xml:space="preserve"> se caracteriza tanto por las oportunidades como por los desafíos. El país posee recursos naturales considerables y un creciente número de habitantes; no obstante, enfrenta problemas macroeconómicos y microeconómicos que requieren atención para alcanzar un crecimiento sostenido e inclusivo</w:t>
      </w:r>
      <w:r w:rsidR="6B4003E1" w:rsidRPr="000F0540">
        <w:rPr>
          <w:rFonts w:ascii="Times New Roman" w:eastAsia="Times New Roman" w:hAnsi="Times New Roman" w:cs="Times New Roman"/>
          <w:sz w:val="24"/>
          <w:szCs w:val="24"/>
          <w:lang w:val="es-ES_tradnl"/>
        </w:rPr>
        <w:t>.</w:t>
      </w:r>
    </w:p>
    <w:p w14:paraId="77B538EE" w14:textId="1CA15A0B"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549FDF45" w14:textId="02473A90" w:rsidR="6B4003E1" w:rsidRPr="000F0540" w:rsidRDefault="6B4003E1"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B. </w:t>
      </w:r>
      <w:r w:rsidR="00C55FEF" w:rsidRPr="000F0540">
        <w:rPr>
          <w:rFonts w:ascii="Times New Roman" w:eastAsia="Times New Roman" w:hAnsi="Times New Roman" w:cs="Times New Roman"/>
          <w:i/>
          <w:iCs/>
          <w:sz w:val="24"/>
          <w:szCs w:val="24"/>
          <w:lang w:val="es-ES_tradnl"/>
        </w:rPr>
        <w:t>El pulso político: la independencia, la gobernabilidad y la participación cívica</w:t>
      </w:r>
    </w:p>
    <w:p w14:paraId="29E34339" w14:textId="081ED7F9"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263C611" w14:textId="38279068" w:rsidR="6B4003E1" w:rsidRPr="000F0540" w:rsidRDefault="009800FF"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El paisaje político de Nigeria evolucionó considerablemente desde la independencia del gobierno colonial británico el 1 de octubre de </w:t>
      </w:r>
      <w:r w:rsidR="07E55B82" w:rsidRPr="62DCA678">
        <w:rPr>
          <w:rFonts w:ascii="Times New Roman" w:eastAsia="Times New Roman" w:hAnsi="Times New Roman" w:cs="Times New Roman"/>
          <w:color w:val="000000" w:themeColor="text1"/>
          <w:sz w:val="24"/>
          <w:szCs w:val="24"/>
          <w:lang w:val="es-ES"/>
        </w:rPr>
        <w:t>1960</w:t>
      </w:r>
      <w:r w:rsidR="0D310087" w:rsidRPr="62DCA678">
        <w:rPr>
          <w:rFonts w:ascii="Times New Roman" w:eastAsia="Times New Roman" w:hAnsi="Times New Roman" w:cs="Times New Roman"/>
          <w:sz w:val="24"/>
          <w:szCs w:val="24"/>
          <w:lang w:val="es-ES"/>
        </w:rPr>
        <w:t xml:space="preserve">. </w:t>
      </w:r>
      <w:r w:rsidR="00A644F0" w:rsidRPr="62DCA678">
        <w:rPr>
          <w:rFonts w:ascii="Times New Roman" w:eastAsia="Times New Roman" w:hAnsi="Times New Roman" w:cs="Times New Roman"/>
          <w:color w:val="000000" w:themeColor="text1"/>
          <w:sz w:val="24"/>
          <w:szCs w:val="24"/>
          <w:lang w:val="es-ES"/>
        </w:rPr>
        <w:t>El camino hacia la independencia fue preparado por los movimientos nacionalistas y el activismo político liderado por figuras prominentes como</w:t>
      </w:r>
      <w:r w:rsidR="477FD9D9" w:rsidRPr="62DCA678">
        <w:rPr>
          <w:rFonts w:ascii="Times New Roman" w:eastAsia="Times New Roman" w:hAnsi="Times New Roman" w:cs="Times New Roman"/>
          <w:color w:val="000000" w:themeColor="text1"/>
          <w:sz w:val="24"/>
          <w:szCs w:val="24"/>
          <w:lang w:val="es-ES"/>
        </w:rPr>
        <w:t xml:space="preserve"> Nnamdi Azikiwe, Obafemi Awolowo</w:t>
      </w:r>
      <w:r w:rsidR="00A644F0" w:rsidRPr="62DCA678">
        <w:rPr>
          <w:rFonts w:ascii="Times New Roman" w:eastAsia="Times New Roman" w:hAnsi="Times New Roman" w:cs="Times New Roman"/>
          <w:color w:val="000000" w:themeColor="text1"/>
          <w:sz w:val="24"/>
          <w:szCs w:val="24"/>
          <w:lang w:val="es-ES"/>
        </w:rPr>
        <w:t xml:space="preserve"> y </w:t>
      </w:r>
      <w:r w:rsidR="477FD9D9" w:rsidRPr="62DCA678">
        <w:rPr>
          <w:rFonts w:ascii="Times New Roman" w:eastAsia="Times New Roman" w:hAnsi="Times New Roman" w:cs="Times New Roman"/>
          <w:color w:val="000000" w:themeColor="text1"/>
          <w:sz w:val="24"/>
          <w:szCs w:val="24"/>
          <w:lang w:val="es-ES"/>
        </w:rPr>
        <w:t xml:space="preserve">Ahmadu Bello. </w:t>
      </w:r>
    </w:p>
    <w:p w14:paraId="1518E338" w14:textId="6DE5C62E"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794D11F6" w14:textId="66D03566" w:rsidR="72E91C40" w:rsidRPr="000F0540" w:rsidRDefault="00A644F0"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Antes de la independencia, Nigeria atravesó una historia compleja de regionalismo, administración colonial y tensiones étnicas. El país estaba dividido en tres regiones principales: norte, occidente y oriente, con características políticas, económicas y culturales diferentes</w:t>
      </w:r>
      <w:r w:rsidR="477FD9D9" w:rsidRPr="000F0540">
        <w:rPr>
          <w:rFonts w:ascii="Times New Roman" w:eastAsia="Times New Roman" w:hAnsi="Times New Roman" w:cs="Times New Roman"/>
          <w:color w:val="000000" w:themeColor="text1"/>
          <w:sz w:val="24"/>
          <w:szCs w:val="24"/>
          <w:lang w:val="es-ES_tradnl"/>
        </w:rPr>
        <w:t xml:space="preserve">. </w:t>
      </w:r>
    </w:p>
    <w:p w14:paraId="54CE7BC8" w14:textId="5A3851C0"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0AB95409" w14:textId="3990F7B7" w:rsidR="72E91C40" w:rsidRPr="000F0540" w:rsidRDefault="00794AA7"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El primer presidente de Nigeria fue</w:t>
      </w:r>
      <w:r w:rsidR="477FD9D9" w:rsidRPr="62DCA678">
        <w:rPr>
          <w:rFonts w:ascii="Times New Roman" w:eastAsia="Times New Roman" w:hAnsi="Times New Roman" w:cs="Times New Roman"/>
          <w:color w:val="000000" w:themeColor="text1"/>
          <w:sz w:val="24"/>
          <w:szCs w:val="24"/>
          <w:lang w:val="es-ES"/>
        </w:rPr>
        <w:t xml:space="preserve"> Nnamdi Azikiwe, </w:t>
      </w:r>
      <w:r w:rsidRPr="62DCA678">
        <w:rPr>
          <w:rFonts w:ascii="Times New Roman" w:eastAsia="Times New Roman" w:hAnsi="Times New Roman" w:cs="Times New Roman"/>
          <w:color w:val="000000" w:themeColor="text1"/>
          <w:sz w:val="24"/>
          <w:szCs w:val="24"/>
          <w:lang w:val="es-ES"/>
        </w:rPr>
        <w:t>quien asumió el poder el 1 de octubre de 1963, luego de una transición del país hacia una constitución republicana.</w:t>
      </w:r>
      <w:r w:rsidR="477FD9D9" w:rsidRPr="62DCA678">
        <w:rPr>
          <w:rFonts w:ascii="Times New Roman" w:eastAsia="Times New Roman" w:hAnsi="Times New Roman" w:cs="Times New Roman"/>
          <w:color w:val="000000" w:themeColor="text1"/>
          <w:sz w:val="24"/>
          <w:szCs w:val="24"/>
          <w:lang w:val="es-ES"/>
        </w:rPr>
        <w:t xml:space="preserve"> Azikiwe </w:t>
      </w:r>
      <w:r w:rsidRPr="62DCA678">
        <w:rPr>
          <w:rFonts w:ascii="Times New Roman" w:eastAsia="Times New Roman" w:hAnsi="Times New Roman" w:cs="Times New Roman"/>
          <w:color w:val="000000" w:themeColor="text1"/>
          <w:sz w:val="24"/>
          <w:szCs w:val="24"/>
          <w:lang w:val="es-ES"/>
        </w:rPr>
        <w:t>fue una figura clave en la lucha por la independencia y estuvo asociado con el Consejo Nacional de Nigeria y los Camerunes (NCNC, por sus siglas en inglés), partido político que defendía los intereses del pueblo nigeriano</w:t>
      </w:r>
      <w:r w:rsidR="477FD9D9" w:rsidRPr="62DCA678">
        <w:rPr>
          <w:rFonts w:ascii="Times New Roman" w:eastAsia="Times New Roman" w:hAnsi="Times New Roman" w:cs="Times New Roman"/>
          <w:color w:val="000000" w:themeColor="text1"/>
          <w:sz w:val="24"/>
          <w:szCs w:val="24"/>
          <w:lang w:val="es-ES"/>
        </w:rPr>
        <w:t>.</w:t>
      </w:r>
    </w:p>
    <w:p w14:paraId="11299E1C" w14:textId="77777777" w:rsidR="00794AA7" w:rsidRPr="000F0540" w:rsidRDefault="00794AA7" w:rsidP="41503B4E">
      <w:pPr>
        <w:spacing w:after="0" w:line="240" w:lineRule="auto"/>
        <w:rPr>
          <w:rFonts w:ascii="Times New Roman" w:eastAsia="Times New Roman" w:hAnsi="Times New Roman" w:cs="Times New Roman"/>
          <w:color w:val="000000" w:themeColor="text1"/>
          <w:sz w:val="24"/>
          <w:szCs w:val="24"/>
          <w:lang w:val="es-ES_tradnl"/>
        </w:rPr>
      </w:pPr>
    </w:p>
    <w:p w14:paraId="67E1E70F" w14:textId="20519AF0" w:rsidR="12C3199E" w:rsidRPr="000F0540" w:rsidRDefault="00794AA7"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 xml:space="preserve">Otros presidentes </w:t>
      </w:r>
      <w:r w:rsidR="00CD7915" w:rsidRPr="62DCA678">
        <w:rPr>
          <w:rFonts w:ascii="Times New Roman" w:eastAsia="Times New Roman" w:hAnsi="Times New Roman" w:cs="Times New Roman"/>
          <w:color w:val="000000" w:themeColor="text1"/>
          <w:sz w:val="24"/>
          <w:szCs w:val="24"/>
          <w:lang w:val="es-ES"/>
        </w:rPr>
        <w:t xml:space="preserve">relevantes </w:t>
      </w:r>
      <w:r w:rsidRPr="62DCA678">
        <w:rPr>
          <w:rFonts w:ascii="Times New Roman" w:eastAsia="Times New Roman" w:hAnsi="Times New Roman" w:cs="Times New Roman"/>
          <w:color w:val="000000" w:themeColor="text1"/>
          <w:sz w:val="24"/>
          <w:szCs w:val="24"/>
          <w:lang w:val="es-ES"/>
        </w:rPr>
        <w:t xml:space="preserve">después de </w:t>
      </w:r>
      <w:r w:rsidR="70A592E5" w:rsidRPr="62DCA678">
        <w:rPr>
          <w:rFonts w:ascii="Times New Roman" w:eastAsia="Times New Roman" w:hAnsi="Times New Roman" w:cs="Times New Roman"/>
          <w:color w:val="000000" w:themeColor="text1"/>
          <w:sz w:val="24"/>
          <w:szCs w:val="24"/>
          <w:lang w:val="es-ES"/>
        </w:rPr>
        <w:t>Azikiwe</w:t>
      </w:r>
      <w:r w:rsidRPr="62DCA678">
        <w:rPr>
          <w:rFonts w:ascii="Times New Roman" w:eastAsia="Times New Roman" w:hAnsi="Times New Roman" w:cs="Times New Roman"/>
          <w:color w:val="000000" w:themeColor="text1"/>
          <w:sz w:val="24"/>
          <w:szCs w:val="24"/>
          <w:lang w:val="es-ES"/>
        </w:rPr>
        <w:t xml:space="preserve"> fueron los siguientes</w:t>
      </w:r>
      <w:r w:rsidR="70A592E5" w:rsidRPr="62DCA678">
        <w:rPr>
          <w:rFonts w:ascii="Times New Roman" w:eastAsia="Times New Roman" w:hAnsi="Times New Roman" w:cs="Times New Roman"/>
          <w:color w:val="000000" w:themeColor="text1"/>
          <w:sz w:val="24"/>
          <w:szCs w:val="24"/>
          <w:lang w:val="es-ES"/>
        </w:rPr>
        <w:t>:</w:t>
      </w:r>
    </w:p>
    <w:p w14:paraId="07D6425E" w14:textId="1C95402D"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3359882F" w14:textId="0DBDB1A1" w:rsidR="12C3199E" w:rsidRPr="000F0540" w:rsidRDefault="70A592E5"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b/>
          <w:bCs/>
          <w:color w:val="000000" w:themeColor="text1"/>
          <w:sz w:val="24"/>
          <w:szCs w:val="24"/>
          <w:lang w:val="es-ES"/>
        </w:rPr>
        <w:t>General Yakubu Gowon</w:t>
      </w:r>
      <w:r w:rsidRPr="62DCA678">
        <w:rPr>
          <w:rFonts w:ascii="Times New Roman" w:eastAsia="Times New Roman" w:hAnsi="Times New Roman" w:cs="Times New Roman"/>
          <w:color w:val="000000" w:themeColor="text1"/>
          <w:sz w:val="24"/>
          <w:szCs w:val="24"/>
          <w:lang w:val="es-ES"/>
        </w:rPr>
        <w:t xml:space="preserve"> (1966-1975): Gowon </w:t>
      </w:r>
      <w:r w:rsidR="00794AA7" w:rsidRPr="62DCA678">
        <w:rPr>
          <w:rFonts w:ascii="Times New Roman" w:eastAsia="Times New Roman" w:hAnsi="Times New Roman" w:cs="Times New Roman"/>
          <w:color w:val="000000" w:themeColor="text1"/>
          <w:sz w:val="24"/>
          <w:szCs w:val="24"/>
          <w:lang w:val="es-ES"/>
        </w:rPr>
        <w:t>asumió el poder tras un golpe militar en</w:t>
      </w:r>
      <w:r w:rsidRPr="62DCA678">
        <w:rPr>
          <w:rFonts w:ascii="Times New Roman" w:eastAsia="Times New Roman" w:hAnsi="Times New Roman" w:cs="Times New Roman"/>
          <w:color w:val="000000" w:themeColor="text1"/>
          <w:sz w:val="24"/>
          <w:szCs w:val="24"/>
          <w:lang w:val="es-ES"/>
        </w:rPr>
        <w:t xml:space="preserve"> 1966 </w:t>
      </w:r>
      <w:r w:rsidR="00794AA7" w:rsidRPr="62DCA678">
        <w:rPr>
          <w:rFonts w:ascii="Times New Roman" w:eastAsia="Times New Roman" w:hAnsi="Times New Roman" w:cs="Times New Roman"/>
          <w:color w:val="000000" w:themeColor="text1"/>
          <w:sz w:val="24"/>
          <w:szCs w:val="24"/>
          <w:lang w:val="es-ES"/>
        </w:rPr>
        <w:t>y estuvo asociado con el Consejo Nacional de Liberación</w:t>
      </w:r>
      <w:r w:rsidRPr="62DCA678">
        <w:rPr>
          <w:rFonts w:ascii="Times New Roman" w:eastAsia="Times New Roman" w:hAnsi="Times New Roman" w:cs="Times New Roman"/>
          <w:color w:val="000000" w:themeColor="text1"/>
          <w:sz w:val="24"/>
          <w:szCs w:val="24"/>
          <w:lang w:val="es-ES"/>
        </w:rPr>
        <w:t xml:space="preserve"> (NLC</w:t>
      </w:r>
      <w:r w:rsidR="00794AA7" w:rsidRPr="62DCA678">
        <w:rPr>
          <w:rFonts w:ascii="Times New Roman" w:eastAsia="Times New Roman" w:hAnsi="Times New Roman" w:cs="Times New Roman"/>
          <w:color w:val="000000" w:themeColor="text1"/>
          <w:sz w:val="24"/>
          <w:szCs w:val="24"/>
          <w:lang w:val="es-ES"/>
        </w:rPr>
        <w:t>, por sus siglas en inglés</w:t>
      </w:r>
      <w:r w:rsidRPr="62DCA678">
        <w:rPr>
          <w:rFonts w:ascii="Times New Roman" w:eastAsia="Times New Roman" w:hAnsi="Times New Roman" w:cs="Times New Roman"/>
          <w:color w:val="000000" w:themeColor="text1"/>
          <w:sz w:val="24"/>
          <w:szCs w:val="24"/>
          <w:lang w:val="es-ES"/>
        </w:rPr>
        <w:t xml:space="preserve">). </w:t>
      </w:r>
      <w:r w:rsidR="00794AA7" w:rsidRPr="62DCA678">
        <w:rPr>
          <w:rFonts w:ascii="Times New Roman" w:eastAsia="Times New Roman" w:hAnsi="Times New Roman" w:cs="Times New Roman"/>
          <w:color w:val="000000" w:themeColor="text1"/>
          <w:sz w:val="24"/>
          <w:szCs w:val="24"/>
          <w:lang w:val="es-ES"/>
        </w:rPr>
        <w:t>Su régimen estuvo caracterizado por la Guerra Civil Nigeriana, que tuvo lugar entre</w:t>
      </w:r>
      <w:r w:rsidRPr="62DCA678">
        <w:rPr>
          <w:rFonts w:ascii="Times New Roman" w:eastAsia="Times New Roman" w:hAnsi="Times New Roman" w:cs="Times New Roman"/>
          <w:color w:val="000000" w:themeColor="text1"/>
          <w:sz w:val="24"/>
          <w:szCs w:val="24"/>
          <w:lang w:val="es-ES"/>
        </w:rPr>
        <w:t xml:space="preserve"> 1967 </w:t>
      </w:r>
      <w:r w:rsidR="00794AA7" w:rsidRPr="62DCA678">
        <w:rPr>
          <w:rFonts w:ascii="Times New Roman" w:eastAsia="Times New Roman" w:hAnsi="Times New Roman" w:cs="Times New Roman"/>
          <w:color w:val="000000" w:themeColor="text1"/>
          <w:sz w:val="24"/>
          <w:szCs w:val="24"/>
          <w:lang w:val="es-ES"/>
        </w:rPr>
        <w:t>y</w:t>
      </w:r>
      <w:r w:rsidRPr="62DCA678">
        <w:rPr>
          <w:rFonts w:ascii="Times New Roman" w:eastAsia="Times New Roman" w:hAnsi="Times New Roman" w:cs="Times New Roman"/>
          <w:color w:val="000000" w:themeColor="text1"/>
          <w:sz w:val="24"/>
          <w:szCs w:val="24"/>
          <w:lang w:val="es-ES"/>
        </w:rPr>
        <w:t xml:space="preserve"> 1970.</w:t>
      </w:r>
    </w:p>
    <w:p w14:paraId="5FE58414" w14:textId="41C71DCB"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5B199073" w14:textId="222BD94F" w:rsidR="12C3199E" w:rsidRPr="000F0540" w:rsidRDefault="70A592E5"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b/>
          <w:bCs/>
          <w:color w:val="000000" w:themeColor="text1"/>
          <w:sz w:val="24"/>
          <w:szCs w:val="24"/>
          <w:lang w:val="es-ES"/>
        </w:rPr>
        <w:t>Alhaji Shehu Shagari</w:t>
      </w:r>
      <w:r w:rsidRPr="62DCA678">
        <w:rPr>
          <w:rFonts w:ascii="Times New Roman" w:eastAsia="Times New Roman" w:hAnsi="Times New Roman" w:cs="Times New Roman"/>
          <w:color w:val="000000" w:themeColor="text1"/>
          <w:sz w:val="24"/>
          <w:szCs w:val="24"/>
          <w:lang w:val="es-ES"/>
        </w:rPr>
        <w:t xml:space="preserve"> (1979-1983): Shagari,</w:t>
      </w:r>
      <w:r w:rsidR="0054438D" w:rsidRPr="62DCA678">
        <w:rPr>
          <w:rFonts w:ascii="Times New Roman" w:eastAsia="Times New Roman" w:hAnsi="Times New Roman" w:cs="Times New Roman"/>
          <w:color w:val="000000" w:themeColor="text1"/>
          <w:sz w:val="24"/>
          <w:szCs w:val="24"/>
          <w:lang w:val="es-ES"/>
        </w:rPr>
        <w:t xml:space="preserve"> miembro del Partido Nacional de Nigeria </w:t>
      </w:r>
      <w:r w:rsidRPr="62DCA678">
        <w:rPr>
          <w:rFonts w:ascii="Times New Roman" w:eastAsia="Times New Roman" w:hAnsi="Times New Roman" w:cs="Times New Roman"/>
          <w:color w:val="000000" w:themeColor="text1"/>
          <w:sz w:val="24"/>
          <w:szCs w:val="24"/>
          <w:lang w:val="es-ES"/>
        </w:rPr>
        <w:t>(NPN</w:t>
      </w:r>
      <w:r w:rsidR="0054438D" w:rsidRPr="62DCA678">
        <w:rPr>
          <w:rFonts w:ascii="Times New Roman" w:eastAsia="Times New Roman" w:hAnsi="Times New Roman" w:cs="Times New Roman"/>
          <w:color w:val="000000" w:themeColor="text1"/>
          <w:sz w:val="24"/>
          <w:szCs w:val="24"/>
          <w:lang w:val="es-ES"/>
        </w:rPr>
        <w:t>, por sus siglas en inglés</w:t>
      </w:r>
      <w:r w:rsidRPr="62DCA678">
        <w:rPr>
          <w:rFonts w:ascii="Times New Roman" w:eastAsia="Times New Roman" w:hAnsi="Times New Roman" w:cs="Times New Roman"/>
          <w:color w:val="000000" w:themeColor="text1"/>
          <w:sz w:val="24"/>
          <w:szCs w:val="24"/>
          <w:lang w:val="es-ES"/>
        </w:rPr>
        <w:t xml:space="preserve">), </w:t>
      </w:r>
      <w:r w:rsidR="0054438D" w:rsidRPr="62DCA678">
        <w:rPr>
          <w:rFonts w:ascii="Times New Roman" w:eastAsia="Times New Roman" w:hAnsi="Times New Roman" w:cs="Times New Roman"/>
          <w:color w:val="000000" w:themeColor="text1"/>
          <w:sz w:val="24"/>
          <w:szCs w:val="24"/>
          <w:lang w:val="es-ES"/>
        </w:rPr>
        <w:t>fue el primer presidente civil después de un período de gobierno militar. Su presidencia estuvo marcada por problemas económicos, controversias políticas y, por último, culminó con un golpe militar dirigido por el General Mayor</w:t>
      </w:r>
      <w:r w:rsidRPr="62DCA678">
        <w:rPr>
          <w:rFonts w:ascii="Times New Roman" w:eastAsia="Times New Roman" w:hAnsi="Times New Roman" w:cs="Times New Roman"/>
          <w:color w:val="000000" w:themeColor="text1"/>
          <w:sz w:val="24"/>
          <w:szCs w:val="24"/>
          <w:lang w:val="es-ES"/>
        </w:rPr>
        <w:t xml:space="preserve"> Muhammadu Buhari.</w:t>
      </w:r>
    </w:p>
    <w:p w14:paraId="32525CEF" w14:textId="685CDF27"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21C1102D" w14:textId="5AAF4B4C" w:rsidR="12C3199E" w:rsidRPr="000F0540" w:rsidRDefault="70A592E5"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b/>
          <w:bCs/>
          <w:color w:val="000000" w:themeColor="text1"/>
          <w:sz w:val="24"/>
          <w:szCs w:val="24"/>
          <w:lang w:val="es-ES"/>
        </w:rPr>
        <w:t>General Muhammadu Buhari</w:t>
      </w:r>
      <w:r w:rsidRPr="62DCA678">
        <w:rPr>
          <w:rFonts w:ascii="Times New Roman" w:eastAsia="Times New Roman" w:hAnsi="Times New Roman" w:cs="Times New Roman"/>
          <w:color w:val="000000" w:themeColor="text1"/>
          <w:sz w:val="24"/>
          <w:szCs w:val="24"/>
          <w:lang w:val="es-ES"/>
        </w:rPr>
        <w:t xml:space="preserve"> (1983-1985; 2015-2021): Buhari, </w:t>
      </w:r>
      <w:r w:rsidR="00C11912" w:rsidRPr="62DCA678">
        <w:rPr>
          <w:rFonts w:ascii="Times New Roman" w:eastAsia="Times New Roman" w:hAnsi="Times New Roman" w:cs="Times New Roman"/>
          <w:color w:val="000000" w:themeColor="text1"/>
          <w:sz w:val="24"/>
          <w:szCs w:val="24"/>
          <w:lang w:val="es-ES"/>
        </w:rPr>
        <w:t xml:space="preserve">exjefe de estado militar, fue electo como presidente civil por el partido Congreso de Todos los Progresistas </w:t>
      </w:r>
      <w:r w:rsidRPr="62DCA678">
        <w:rPr>
          <w:rFonts w:ascii="Times New Roman" w:eastAsia="Times New Roman" w:hAnsi="Times New Roman" w:cs="Times New Roman"/>
          <w:color w:val="000000" w:themeColor="text1"/>
          <w:sz w:val="24"/>
          <w:szCs w:val="24"/>
          <w:lang w:val="es-ES"/>
        </w:rPr>
        <w:t>(APC</w:t>
      </w:r>
      <w:r w:rsidR="00C11912" w:rsidRPr="62DCA678">
        <w:rPr>
          <w:rFonts w:ascii="Times New Roman" w:eastAsia="Times New Roman" w:hAnsi="Times New Roman" w:cs="Times New Roman"/>
          <w:color w:val="000000" w:themeColor="text1"/>
          <w:sz w:val="24"/>
          <w:szCs w:val="24"/>
          <w:lang w:val="es-ES"/>
        </w:rPr>
        <w:t>, por sus siglas en inglés</w:t>
      </w:r>
      <w:r w:rsidRPr="62DCA678">
        <w:rPr>
          <w:rFonts w:ascii="Times New Roman" w:eastAsia="Times New Roman" w:hAnsi="Times New Roman" w:cs="Times New Roman"/>
          <w:color w:val="000000" w:themeColor="text1"/>
          <w:sz w:val="24"/>
          <w:szCs w:val="24"/>
          <w:lang w:val="es-ES"/>
        </w:rPr>
        <w:t xml:space="preserve">) </w:t>
      </w:r>
      <w:r w:rsidR="00C11912" w:rsidRPr="62DCA678">
        <w:rPr>
          <w:rFonts w:ascii="Times New Roman" w:eastAsia="Times New Roman" w:hAnsi="Times New Roman" w:cs="Times New Roman"/>
          <w:color w:val="000000" w:themeColor="text1"/>
          <w:sz w:val="24"/>
          <w:szCs w:val="24"/>
          <w:lang w:val="es-ES"/>
        </w:rPr>
        <w:t>en</w:t>
      </w:r>
      <w:r w:rsidRPr="62DCA678">
        <w:rPr>
          <w:rFonts w:ascii="Times New Roman" w:eastAsia="Times New Roman" w:hAnsi="Times New Roman" w:cs="Times New Roman"/>
          <w:color w:val="000000" w:themeColor="text1"/>
          <w:sz w:val="24"/>
          <w:szCs w:val="24"/>
          <w:lang w:val="es-ES"/>
        </w:rPr>
        <w:t xml:space="preserve"> 2015. </w:t>
      </w:r>
      <w:r w:rsidR="00C11912" w:rsidRPr="62DCA678">
        <w:rPr>
          <w:rFonts w:ascii="Times New Roman" w:eastAsia="Times New Roman" w:hAnsi="Times New Roman" w:cs="Times New Roman"/>
          <w:color w:val="000000" w:themeColor="text1"/>
          <w:sz w:val="24"/>
          <w:szCs w:val="24"/>
          <w:lang w:val="es-ES"/>
        </w:rPr>
        <w:t xml:space="preserve">Fue reelecto para un segundo período en 2019. La presidencia de </w:t>
      </w:r>
      <w:r w:rsidRPr="62DCA678">
        <w:rPr>
          <w:rFonts w:ascii="Times New Roman" w:eastAsia="Times New Roman" w:hAnsi="Times New Roman" w:cs="Times New Roman"/>
          <w:color w:val="000000" w:themeColor="text1"/>
          <w:sz w:val="24"/>
          <w:szCs w:val="24"/>
          <w:lang w:val="es-ES"/>
        </w:rPr>
        <w:t>Buhari</w:t>
      </w:r>
      <w:r w:rsidR="00C11912" w:rsidRPr="62DCA678">
        <w:rPr>
          <w:rFonts w:ascii="Times New Roman" w:eastAsia="Times New Roman" w:hAnsi="Times New Roman" w:cs="Times New Roman"/>
          <w:color w:val="000000" w:themeColor="text1"/>
          <w:sz w:val="24"/>
          <w:szCs w:val="24"/>
          <w:lang w:val="es-ES"/>
        </w:rPr>
        <w:t xml:space="preserve"> se concentró en atacar la corrupción, mejorar la seguridad e implementar reformas económicas. Su </w:t>
      </w:r>
      <w:r w:rsidR="00C92FAD" w:rsidRPr="62DCA678">
        <w:rPr>
          <w:rFonts w:ascii="Times New Roman" w:eastAsia="Times New Roman" w:hAnsi="Times New Roman" w:cs="Times New Roman"/>
          <w:color w:val="000000" w:themeColor="text1"/>
          <w:sz w:val="24"/>
          <w:szCs w:val="24"/>
          <w:lang w:val="es-ES"/>
        </w:rPr>
        <w:t>presidencia llegó a su fin el 29 de mayo de</w:t>
      </w:r>
      <w:r w:rsidRPr="62DCA678">
        <w:rPr>
          <w:rFonts w:ascii="Times New Roman" w:eastAsia="Times New Roman" w:hAnsi="Times New Roman" w:cs="Times New Roman"/>
          <w:color w:val="000000" w:themeColor="text1"/>
          <w:sz w:val="24"/>
          <w:szCs w:val="24"/>
          <w:lang w:val="es-ES"/>
        </w:rPr>
        <w:t xml:space="preserve"> 2023</w:t>
      </w:r>
      <w:r w:rsidR="00C92FAD" w:rsidRPr="62DCA678">
        <w:rPr>
          <w:rFonts w:ascii="Times New Roman" w:eastAsia="Times New Roman" w:hAnsi="Times New Roman" w:cs="Times New Roman"/>
          <w:color w:val="000000" w:themeColor="text1"/>
          <w:sz w:val="24"/>
          <w:szCs w:val="24"/>
          <w:lang w:val="es-ES"/>
        </w:rPr>
        <w:t>.</w:t>
      </w:r>
      <w:r w:rsidRPr="62DCA678">
        <w:rPr>
          <w:rFonts w:ascii="Times New Roman" w:eastAsia="Times New Roman" w:hAnsi="Times New Roman" w:cs="Times New Roman"/>
          <w:color w:val="000000" w:themeColor="text1"/>
          <w:sz w:val="24"/>
          <w:szCs w:val="24"/>
          <w:lang w:val="es-ES"/>
        </w:rPr>
        <w:t xml:space="preserve"> </w:t>
      </w:r>
    </w:p>
    <w:p w14:paraId="47134D4D" w14:textId="48E97542"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3D97FE3D" w14:textId="0435B81C" w:rsidR="12C3199E" w:rsidRPr="000F0540" w:rsidRDefault="70A592E5"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b/>
          <w:bCs/>
          <w:color w:val="000000" w:themeColor="text1"/>
          <w:sz w:val="24"/>
          <w:szCs w:val="24"/>
          <w:lang w:val="es-ES"/>
        </w:rPr>
        <w:t>Olusegun Obasanjo</w:t>
      </w:r>
      <w:r w:rsidRPr="62DCA678">
        <w:rPr>
          <w:rFonts w:ascii="Times New Roman" w:eastAsia="Times New Roman" w:hAnsi="Times New Roman" w:cs="Times New Roman"/>
          <w:color w:val="000000" w:themeColor="text1"/>
          <w:sz w:val="24"/>
          <w:szCs w:val="24"/>
          <w:lang w:val="es-ES"/>
        </w:rPr>
        <w:t xml:space="preserve"> (1999-2007): Obasanjo, </w:t>
      </w:r>
      <w:r w:rsidR="00C92FAD" w:rsidRPr="62DCA678">
        <w:rPr>
          <w:rFonts w:ascii="Times New Roman" w:eastAsia="Times New Roman" w:hAnsi="Times New Roman" w:cs="Times New Roman"/>
          <w:color w:val="000000" w:themeColor="text1"/>
          <w:sz w:val="24"/>
          <w:szCs w:val="24"/>
          <w:lang w:val="es-ES"/>
        </w:rPr>
        <w:t xml:space="preserve">miembro del Partido Democrático Popular (PDP, por sus siglas en inglés), fue el primer presidente civil luego de </w:t>
      </w:r>
      <w:r w:rsidR="00CD7915" w:rsidRPr="62DCA678">
        <w:rPr>
          <w:rFonts w:ascii="Times New Roman" w:eastAsia="Times New Roman" w:hAnsi="Times New Roman" w:cs="Times New Roman"/>
          <w:color w:val="000000" w:themeColor="text1"/>
          <w:sz w:val="24"/>
          <w:szCs w:val="24"/>
          <w:lang w:val="es-ES"/>
        </w:rPr>
        <w:t>otro</w:t>
      </w:r>
      <w:r w:rsidR="00C92FAD" w:rsidRPr="62DCA678">
        <w:rPr>
          <w:rFonts w:ascii="Times New Roman" w:eastAsia="Times New Roman" w:hAnsi="Times New Roman" w:cs="Times New Roman"/>
          <w:color w:val="000000" w:themeColor="text1"/>
          <w:sz w:val="24"/>
          <w:szCs w:val="24"/>
          <w:lang w:val="es-ES"/>
        </w:rPr>
        <w:t xml:space="preserve"> período de gobierno militar.</w:t>
      </w:r>
      <w:r w:rsidRPr="62DCA678">
        <w:rPr>
          <w:rFonts w:ascii="Times New Roman" w:eastAsia="Times New Roman" w:hAnsi="Times New Roman" w:cs="Times New Roman"/>
          <w:color w:val="000000" w:themeColor="text1"/>
          <w:sz w:val="24"/>
          <w:szCs w:val="24"/>
          <w:lang w:val="es-ES"/>
        </w:rPr>
        <w:t xml:space="preserve"> </w:t>
      </w:r>
      <w:r w:rsidR="00C92FAD" w:rsidRPr="62DCA678">
        <w:rPr>
          <w:rFonts w:ascii="Times New Roman" w:eastAsia="Times New Roman" w:hAnsi="Times New Roman" w:cs="Times New Roman"/>
          <w:color w:val="000000" w:themeColor="text1"/>
          <w:sz w:val="24"/>
          <w:szCs w:val="24"/>
          <w:lang w:val="es-ES"/>
        </w:rPr>
        <w:t xml:space="preserve">Su presidencia estuvo caracterizada por los esfuerzos </w:t>
      </w:r>
      <w:r w:rsidR="001B5E4C" w:rsidRPr="62DCA678">
        <w:rPr>
          <w:rFonts w:ascii="Times New Roman" w:eastAsia="Times New Roman" w:hAnsi="Times New Roman" w:cs="Times New Roman"/>
          <w:color w:val="000000" w:themeColor="text1"/>
          <w:sz w:val="24"/>
          <w:szCs w:val="24"/>
          <w:lang w:val="es-ES"/>
        </w:rPr>
        <w:t>por</w:t>
      </w:r>
      <w:r w:rsidR="00C92FAD" w:rsidRPr="62DCA678">
        <w:rPr>
          <w:rFonts w:ascii="Times New Roman" w:eastAsia="Times New Roman" w:hAnsi="Times New Roman" w:cs="Times New Roman"/>
          <w:color w:val="000000" w:themeColor="text1"/>
          <w:sz w:val="24"/>
          <w:szCs w:val="24"/>
          <w:lang w:val="es-ES"/>
        </w:rPr>
        <w:t xml:space="preserve"> promover la gobernabilidad democrática, las reformas económicas y el desarrollo de infraestructura</w:t>
      </w:r>
      <w:r w:rsidRPr="62DCA678">
        <w:rPr>
          <w:rFonts w:ascii="Times New Roman" w:eastAsia="Times New Roman" w:hAnsi="Times New Roman" w:cs="Times New Roman"/>
          <w:color w:val="000000" w:themeColor="text1"/>
          <w:sz w:val="24"/>
          <w:szCs w:val="24"/>
          <w:lang w:val="es-ES"/>
        </w:rPr>
        <w:t>.</w:t>
      </w:r>
    </w:p>
    <w:p w14:paraId="479C39B9" w14:textId="6A4CA1E4"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0F00DC72" w14:textId="7203B5F9" w:rsidR="12C3199E" w:rsidRPr="000F0540" w:rsidRDefault="70A592E5"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b/>
          <w:bCs/>
          <w:color w:val="000000" w:themeColor="text1"/>
          <w:sz w:val="24"/>
          <w:szCs w:val="24"/>
          <w:lang w:val="es-ES"/>
        </w:rPr>
        <w:lastRenderedPageBreak/>
        <w:t>Goodluck Jonathan</w:t>
      </w:r>
      <w:r w:rsidRPr="62DCA678">
        <w:rPr>
          <w:rFonts w:ascii="Times New Roman" w:eastAsia="Times New Roman" w:hAnsi="Times New Roman" w:cs="Times New Roman"/>
          <w:color w:val="000000" w:themeColor="text1"/>
          <w:sz w:val="24"/>
          <w:szCs w:val="24"/>
          <w:lang w:val="es-ES"/>
        </w:rPr>
        <w:t xml:space="preserve"> (2010-2015): Jonathan, </w:t>
      </w:r>
      <w:r w:rsidR="001B5E4C" w:rsidRPr="62DCA678">
        <w:rPr>
          <w:rFonts w:ascii="Times New Roman" w:eastAsia="Times New Roman" w:hAnsi="Times New Roman" w:cs="Times New Roman"/>
          <w:color w:val="000000" w:themeColor="text1"/>
          <w:sz w:val="24"/>
          <w:szCs w:val="24"/>
          <w:lang w:val="es-ES"/>
        </w:rPr>
        <w:t>también miembro del</w:t>
      </w:r>
      <w:r w:rsidRPr="62DCA678">
        <w:rPr>
          <w:rFonts w:ascii="Times New Roman" w:eastAsia="Times New Roman" w:hAnsi="Times New Roman" w:cs="Times New Roman"/>
          <w:color w:val="000000" w:themeColor="text1"/>
          <w:sz w:val="24"/>
          <w:szCs w:val="24"/>
          <w:lang w:val="es-ES"/>
        </w:rPr>
        <w:t xml:space="preserve"> PDP, </w:t>
      </w:r>
      <w:r w:rsidR="001B5E4C" w:rsidRPr="62DCA678">
        <w:rPr>
          <w:rFonts w:ascii="Times New Roman" w:eastAsia="Times New Roman" w:hAnsi="Times New Roman" w:cs="Times New Roman"/>
          <w:color w:val="000000" w:themeColor="text1"/>
          <w:sz w:val="24"/>
          <w:szCs w:val="24"/>
          <w:lang w:val="es-ES"/>
        </w:rPr>
        <w:t xml:space="preserve">asumió la presidencia tras el fallecimiento del presidente </w:t>
      </w:r>
      <w:r w:rsidRPr="62DCA678">
        <w:rPr>
          <w:rFonts w:ascii="Times New Roman" w:eastAsia="Times New Roman" w:hAnsi="Times New Roman" w:cs="Times New Roman"/>
          <w:color w:val="000000" w:themeColor="text1"/>
          <w:sz w:val="24"/>
          <w:szCs w:val="24"/>
          <w:lang w:val="es-ES"/>
        </w:rPr>
        <w:t xml:space="preserve">Umaru Musa Yar'Adua. </w:t>
      </w:r>
      <w:r w:rsidR="001B5E4C" w:rsidRPr="62DCA678">
        <w:rPr>
          <w:rFonts w:ascii="Times New Roman" w:eastAsia="Times New Roman" w:hAnsi="Times New Roman" w:cs="Times New Roman"/>
          <w:color w:val="000000" w:themeColor="text1"/>
          <w:sz w:val="24"/>
          <w:szCs w:val="24"/>
          <w:lang w:val="es-ES"/>
        </w:rPr>
        <w:t xml:space="preserve">En el ejercicio de su cargo, enfrentó desafíos como la insurgencia de </w:t>
      </w:r>
      <w:r w:rsidRPr="62DCA678">
        <w:rPr>
          <w:rFonts w:ascii="Times New Roman" w:eastAsia="Times New Roman" w:hAnsi="Times New Roman" w:cs="Times New Roman"/>
          <w:color w:val="000000" w:themeColor="text1"/>
          <w:sz w:val="24"/>
          <w:szCs w:val="24"/>
          <w:lang w:val="es-ES"/>
        </w:rPr>
        <w:t>Boko Hara</w:t>
      </w:r>
      <w:r w:rsidR="001B5E4C" w:rsidRPr="62DCA678">
        <w:rPr>
          <w:rFonts w:ascii="Times New Roman" w:eastAsia="Times New Roman" w:hAnsi="Times New Roman" w:cs="Times New Roman"/>
          <w:color w:val="000000" w:themeColor="text1"/>
          <w:sz w:val="24"/>
          <w:szCs w:val="24"/>
          <w:lang w:val="es-ES"/>
        </w:rPr>
        <w:t>m, problemas económicos y controversias políticas</w:t>
      </w:r>
      <w:r w:rsidRPr="62DCA678">
        <w:rPr>
          <w:rFonts w:ascii="Times New Roman" w:eastAsia="Times New Roman" w:hAnsi="Times New Roman" w:cs="Times New Roman"/>
          <w:color w:val="000000" w:themeColor="text1"/>
          <w:sz w:val="24"/>
          <w:szCs w:val="24"/>
          <w:lang w:val="es-ES"/>
        </w:rPr>
        <w:t>.</w:t>
      </w:r>
    </w:p>
    <w:p w14:paraId="516B4FEA" w14:textId="6BA58DCA" w:rsidR="41503B4E" w:rsidRPr="000F0540" w:rsidRDefault="41503B4E" w:rsidP="41503B4E">
      <w:pPr>
        <w:spacing w:after="0" w:line="240" w:lineRule="auto"/>
        <w:rPr>
          <w:rFonts w:ascii="Times New Roman" w:eastAsia="Times New Roman" w:hAnsi="Times New Roman" w:cs="Times New Roman"/>
          <w:color w:val="000000" w:themeColor="text1"/>
          <w:sz w:val="24"/>
          <w:szCs w:val="24"/>
          <w:lang w:val="es-ES_tradnl"/>
        </w:rPr>
      </w:pPr>
    </w:p>
    <w:p w14:paraId="0061F1ED" w14:textId="29216F46" w:rsidR="12C3199E" w:rsidRPr="000F0540" w:rsidRDefault="70A592E5" w:rsidP="3EFCB77E">
      <w:pPr>
        <w:spacing w:after="0" w:line="240" w:lineRule="auto"/>
        <w:rPr>
          <w:rFonts w:ascii="Times New Roman" w:eastAsia="Times New Roman" w:hAnsi="Times New Roman" w:cs="Times New Roman"/>
          <w:color w:val="000000" w:themeColor="text1"/>
          <w:sz w:val="24"/>
          <w:szCs w:val="24"/>
          <w:lang w:val="es-ES"/>
        </w:rPr>
      </w:pPr>
      <w:r w:rsidRPr="3EFCB77E">
        <w:rPr>
          <w:rFonts w:ascii="Times New Roman" w:eastAsia="Times New Roman" w:hAnsi="Times New Roman" w:cs="Times New Roman"/>
          <w:b/>
          <w:bCs/>
          <w:color w:val="000000" w:themeColor="text1"/>
          <w:sz w:val="24"/>
          <w:szCs w:val="24"/>
          <w:lang w:val="es-ES"/>
        </w:rPr>
        <w:t>Bola Ahmed Tinubu</w:t>
      </w:r>
      <w:r w:rsidRPr="3EFCB77E">
        <w:rPr>
          <w:rFonts w:ascii="Times New Roman" w:eastAsia="Times New Roman" w:hAnsi="Times New Roman" w:cs="Times New Roman"/>
          <w:color w:val="000000" w:themeColor="text1"/>
          <w:sz w:val="24"/>
          <w:szCs w:val="24"/>
          <w:lang w:val="es-ES"/>
        </w:rPr>
        <w:t xml:space="preserve"> (2023</w:t>
      </w:r>
      <w:r w:rsidR="001B5E4C" w:rsidRPr="3EFCB77E">
        <w:rPr>
          <w:rFonts w:ascii="Times New Roman" w:eastAsia="Times New Roman" w:hAnsi="Times New Roman" w:cs="Times New Roman"/>
          <w:color w:val="000000" w:themeColor="text1"/>
          <w:sz w:val="24"/>
          <w:szCs w:val="24"/>
          <w:lang w:val="es-ES"/>
        </w:rPr>
        <w:t xml:space="preserve"> hasta la fecha</w:t>
      </w:r>
      <w:r w:rsidRPr="3EFCB77E">
        <w:rPr>
          <w:rFonts w:ascii="Times New Roman" w:eastAsia="Times New Roman" w:hAnsi="Times New Roman" w:cs="Times New Roman"/>
          <w:color w:val="000000" w:themeColor="text1"/>
          <w:sz w:val="24"/>
          <w:szCs w:val="24"/>
          <w:lang w:val="es-ES"/>
        </w:rPr>
        <w:t xml:space="preserve">): </w:t>
      </w:r>
      <w:r w:rsidR="001B5E4C" w:rsidRPr="3EFCB77E">
        <w:rPr>
          <w:rFonts w:ascii="Times New Roman" w:eastAsia="Times New Roman" w:hAnsi="Times New Roman" w:cs="Times New Roman"/>
          <w:color w:val="000000" w:themeColor="text1"/>
          <w:sz w:val="24"/>
          <w:szCs w:val="24"/>
          <w:lang w:val="es-ES"/>
        </w:rPr>
        <w:t>el jefe</w:t>
      </w:r>
      <w:r w:rsidRPr="3EFCB77E">
        <w:rPr>
          <w:rFonts w:ascii="Times New Roman" w:eastAsia="Times New Roman" w:hAnsi="Times New Roman" w:cs="Times New Roman"/>
          <w:color w:val="000000" w:themeColor="text1"/>
          <w:sz w:val="24"/>
          <w:szCs w:val="24"/>
          <w:lang w:val="es-ES"/>
        </w:rPr>
        <w:t xml:space="preserve"> Bola Ahmed Adekunle Tinubu </w:t>
      </w:r>
      <w:r w:rsidR="001B5E4C" w:rsidRPr="3EFCB77E">
        <w:rPr>
          <w:rFonts w:ascii="Times New Roman" w:eastAsia="Times New Roman" w:hAnsi="Times New Roman" w:cs="Times New Roman"/>
          <w:color w:val="000000" w:themeColor="text1"/>
          <w:sz w:val="24"/>
          <w:szCs w:val="24"/>
          <w:lang w:val="es-ES"/>
        </w:rPr>
        <w:t>es el sexto y actual presidente de</w:t>
      </w:r>
      <w:r w:rsidRPr="3EFCB77E">
        <w:rPr>
          <w:rFonts w:ascii="Times New Roman" w:eastAsia="Times New Roman" w:hAnsi="Times New Roman" w:cs="Times New Roman"/>
          <w:color w:val="000000" w:themeColor="text1"/>
          <w:sz w:val="24"/>
          <w:szCs w:val="24"/>
          <w:lang w:val="es-ES"/>
        </w:rPr>
        <w:t xml:space="preserve"> Nigeria. </w:t>
      </w:r>
      <w:r w:rsidR="001B5E4C" w:rsidRPr="3EFCB77E">
        <w:rPr>
          <w:rFonts w:ascii="Times New Roman" w:eastAsia="Times New Roman" w:hAnsi="Times New Roman" w:cs="Times New Roman"/>
          <w:color w:val="000000" w:themeColor="text1"/>
          <w:sz w:val="24"/>
          <w:szCs w:val="24"/>
          <w:lang w:val="es-ES"/>
        </w:rPr>
        <w:t xml:space="preserve">Fue gobernador del estado de Lagos entre 1999 y 2007, y senador por el distrito Lagos West en la Tercera República. </w:t>
      </w:r>
      <w:r w:rsidRPr="3EFCB77E">
        <w:rPr>
          <w:rFonts w:ascii="Times New Roman" w:eastAsia="Times New Roman" w:hAnsi="Times New Roman" w:cs="Times New Roman"/>
          <w:color w:val="000000" w:themeColor="text1"/>
          <w:sz w:val="24"/>
          <w:szCs w:val="24"/>
          <w:lang w:val="es-ES"/>
        </w:rPr>
        <w:t>Tinubu</w:t>
      </w:r>
      <w:r w:rsidR="001B5E4C" w:rsidRPr="3EFCB77E">
        <w:rPr>
          <w:rFonts w:ascii="Times New Roman" w:eastAsia="Times New Roman" w:hAnsi="Times New Roman" w:cs="Times New Roman"/>
          <w:color w:val="000000" w:themeColor="text1"/>
          <w:sz w:val="24"/>
          <w:szCs w:val="24"/>
          <w:lang w:val="es-ES"/>
        </w:rPr>
        <w:t xml:space="preserve">, miembro del partido Congreso de Todos los Progresistas </w:t>
      </w:r>
      <w:r w:rsidRPr="3EFCB77E">
        <w:rPr>
          <w:rFonts w:ascii="Times New Roman" w:eastAsia="Times New Roman" w:hAnsi="Times New Roman" w:cs="Times New Roman"/>
          <w:color w:val="000000" w:themeColor="text1"/>
          <w:sz w:val="24"/>
          <w:szCs w:val="24"/>
          <w:lang w:val="es-ES"/>
        </w:rPr>
        <w:t xml:space="preserve">(APC), </w:t>
      </w:r>
      <w:r w:rsidR="001B5E4C" w:rsidRPr="3EFCB77E">
        <w:rPr>
          <w:rFonts w:ascii="Times New Roman" w:eastAsia="Times New Roman" w:hAnsi="Times New Roman" w:cs="Times New Roman"/>
          <w:color w:val="000000" w:themeColor="text1"/>
          <w:sz w:val="24"/>
          <w:szCs w:val="24"/>
          <w:lang w:val="es-ES"/>
        </w:rPr>
        <w:t>fue elegido para reemplazar a Buhari el 25 de febrero de 2026, tras las elecciones nacionales.</w:t>
      </w:r>
    </w:p>
    <w:p w14:paraId="378318D8" w14:textId="54058575" w:rsidR="69FEFF86" w:rsidRPr="000F0540" w:rsidRDefault="69FEFF86" w:rsidP="41503B4E">
      <w:pPr>
        <w:pStyle w:val="Prrafodelista"/>
        <w:spacing w:after="0" w:line="240" w:lineRule="auto"/>
        <w:rPr>
          <w:rFonts w:ascii="Times New Roman" w:eastAsia="Times New Roman" w:hAnsi="Times New Roman" w:cs="Times New Roman"/>
          <w:color w:val="000000" w:themeColor="text1"/>
          <w:sz w:val="24"/>
          <w:szCs w:val="24"/>
          <w:lang w:val="es-ES_tradnl"/>
        </w:rPr>
      </w:pPr>
    </w:p>
    <w:p w14:paraId="6380AB30" w14:textId="723CD0B1" w:rsidR="12C3199E" w:rsidRPr="000F0540" w:rsidRDefault="00BD336B"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El paisaje político de Nigeria ha estado marcado por un sistema pluripartidista. Desde</w:t>
      </w:r>
      <w:r w:rsidR="7619DD0E" w:rsidRPr="000F0540">
        <w:rPr>
          <w:rFonts w:ascii="Times New Roman" w:eastAsia="Times New Roman" w:hAnsi="Times New Roman" w:cs="Times New Roman"/>
          <w:sz w:val="24"/>
          <w:szCs w:val="24"/>
          <w:lang w:val="es-ES_tradnl"/>
        </w:rPr>
        <w:t xml:space="preserve"> 1999, Nigeria </w:t>
      </w:r>
      <w:r w:rsidRPr="000F0540">
        <w:rPr>
          <w:rFonts w:ascii="Times New Roman" w:eastAsia="Times New Roman" w:hAnsi="Times New Roman" w:cs="Times New Roman"/>
          <w:sz w:val="24"/>
          <w:szCs w:val="24"/>
          <w:lang w:val="es-ES_tradnl"/>
        </w:rPr>
        <w:t>ha mantenido el gobierno democrático, aunque con problemas de corrupción, inequidad económica y problemas de seguridad</w:t>
      </w:r>
      <w:r w:rsidR="7619DD0E" w:rsidRPr="000F0540">
        <w:rPr>
          <w:rFonts w:ascii="Times New Roman" w:eastAsia="Times New Roman" w:hAnsi="Times New Roman" w:cs="Times New Roman"/>
          <w:sz w:val="24"/>
          <w:szCs w:val="24"/>
          <w:lang w:val="es-ES_tradnl"/>
        </w:rPr>
        <w:t>.</w:t>
      </w:r>
      <w:r w:rsidR="7619DD0E" w:rsidRPr="000F0540">
        <w:rPr>
          <w:rFonts w:ascii="Times New Roman" w:eastAsia="Times New Roman" w:hAnsi="Times New Roman" w:cs="Times New Roman"/>
          <w:color w:val="000000" w:themeColor="text1"/>
          <w:sz w:val="24"/>
          <w:szCs w:val="24"/>
          <w:lang w:val="es-ES_tradnl"/>
        </w:rPr>
        <w:t xml:space="preserve"> </w:t>
      </w:r>
    </w:p>
    <w:p w14:paraId="45F3F8AF" w14:textId="5B52F44F"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27D51562" w14:textId="62DCA82F" w:rsidR="6B4003E1" w:rsidRPr="000F0540" w:rsidRDefault="00BD336B"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participación de las mujeres en la política</w:t>
      </w:r>
      <w:r w:rsidR="0D310087"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ha aumentado gradualmente con el paso de los años</w:t>
      </w:r>
      <w:r w:rsidR="0D310087"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aunque persisten brechas considerables. Se han realizado esfuerzos para abordar el desequilibrio de género en la política nigeriana</w:t>
      </w:r>
      <w:r w:rsidR="0D310087" w:rsidRPr="000F0540">
        <w:rPr>
          <w:rFonts w:ascii="Times New Roman" w:eastAsia="Times New Roman" w:hAnsi="Times New Roman" w:cs="Times New Roman"/>
          <w:sz w:val="24"/>
          <w:szCs w:val="24"/>
          <w:lang w:val="es-ES_tradnl"/>
        </w:rPr>
        <w:t xml:space="preserve">, </w:t>
      </w:r>
      <w:r w:rsidR="0017310A" w:rsidRPr="000F0540">
        <w:rPr>
          <w:rFonts w:ascii="Times New Roman" w:eastAsia="Times New Roman" w:hAnsi="Times New Roman" w:cs="Times New Roman"/>
          <w:sz w:val="24"/>
          <w:szCs w:val="24"/>
          <w:lang w:val="es-ES_tradnl"/>
        </w:rPr>
        <w:t>como la implementación de la Política Nacional de Género de</w:t>
      </w:r>
      <w:r w:rsidR="0D310087" w:rsidRPr="000F0540">
        <w:rPr>
          <w:rFonts w:ascii="Times New Roman" w:eastAsia="Times New Roman" w:hAnsi="Times New Roman" w:cs="Times New Roman"/>
          <w:sz w:val="24"/>
          <w:szCs w:val="24"/>
          <w:lang w:val="es-ES_tradnl"/>
        </w:rPr>
        <w:t xml:space="preserve"> 2006</w:t>
      </w:r>
      <w:r w:rsidR="753A4467" w:rsidRPr="000F0540">
        <w:rPr>
          <w:rFonts w:ascii="Times New Roman" w:eastAsia="Times New Roman" w:hAnsi="Times New Roman" w:cs="Times New Roman"/>
          <w:sz w:val="24"/>
          <w:szCs w:val="24"/>
          <w:lang w:val="es-ES_tradnl"/>
        </w:rPr>
        <w:t>.</w:t>
      </w:r>
      <w:r w:rsidR="0D310087" w:rsidRPr="000F0540">
        <w:rPr>
          <w:rFonts w:ascii="Times New Roman" w:eastAsia="Times New Roman" w:hAnsi="Times New Roman" w:cs="Times New Roman"/>
          <w:sz w:val="24"/>
          <w:szCs w:val="24"/>
          <w:lang w:val="es-ES_tradnl"/>
        </w:rPr>
        <w:t xml:space="preserve"> </w:t>
      </w:r>
      <w:r w:rsidR="0017310A" w:rsidRPr="000F0540">
        <w:rPr>
          <w:rFonts w:ascii="Times New Roman" w:eastAsia="Times New Roman" w:hAnsi="Times New Roman" w:cs="Times New Roman"/>
          <w:color w:val="000000" w:themeColor="text1"/>
          <w:sz w:val="24"/>
          <w:szCs w:val="24"/>
          <w:lang w:val="es-ES_tradnl"/>
        </w:rPr>
        <w:t>Por otra parte, la introducción de medidas de acción afirmativa</w:t>
      </w:r>
      <w:r w:rsidR="66638832" w:rsidRPr="000F0540">
        <w:rPr>
          <w:rFonts w:ascii="Times New Roman" w:eastAsia="Times New Roman" w:hAnsi="Times New Roman" w:cs="Times New Roman"/>
          <w:color w:val="000000" w:themeColor="text1"/>
          <w:sz w:val="24"/>
          <w:szCs w:val="24"/>
          <w:lang w:val="es-ES_tradnl"/>
        </w:rPr>
        <w:t xml:space="preserve">, </w:t>
      </w:r>
      <w:r w:rsidR="0017310A" w:rsidRPr="000F0540">
        <w:rPr>
          <w:rFonts w:ascii="Times New Roman" w:eastAsia="Times New Roman" w:hAnsi="Times New Roman" w:cs="Times New Roman"/>
          <w:color w:val="000000" w:themeColor="text1"/>
          <w:sz w:val="24"/>
          <w:szCs w:val="24"/>
          <w:lang w:val="es-ES_tradnl"/>
        </w:rPr>
        <w:t>como la Ley de Género y Oportunidades Igualitarias, está dirigida a aumentar la representación de las mujeres en cargos políticos</w:t>
      </w:r>
      <w:r w:rsidR="1F2ABA53" w:rsidRPr="000F0540">
        <w:rPr>
          <w:rFonts w:ascii="Times New Roman" w:eastAsia="Times New Roman" w:hAnsi="Times New Roman" w:cs="Times New Roman"/>
          <w:color w:val="000000" w:themeColor="text1"/>
          <w:sz w:val="24"/>
          <w:szCs w:val="24"/>
          <w:lang w:val="es-ES_tradnl"/>
        </w:rPr>
        <w:t>.</w:t>
      </w:r>
      <w:r w:rsidR="10795B82" w:rsidRPr="000F0540">
        <w:rPr>
          <w:rFonts w:ascii="Times New Roman" w:eastAsia="Times New Roman" w:hAnsi="Times New Roman" w:cs="Times New Roman"/>
          <w:color w:val="000000" w:themeColor="text1"/>
          <w:sz w:val="24"/>
          <w:szCs w:val="24"/>
          <w:lang w:val="es-ES_tradnl"/>
        </w:rPr>
        <w:t xml:space="preserve"> </w:t>
      </w:r>
      <w:r w:rsidR="0017310A" w:rsidRPr="000F0540">
        <w:rPr>
          <w:rFonts w:ascii="Times New Roman" w:eastAsia="Times New Roman" w:hAnsi="Times New Roman" w:cs="Times New Roman"/>
          <w:sz w:val="24"/>
          <w:szCs w:val="24"/>
          <w:lang w:val="es-ES_tradnl"/>
        </w:rPr>
        <w:t>No obstante</w:t>
      </w:r>
      <w:r w:rsidR="0D310087" w:rsidRPr="000F0540">
        <w:rPr>
          <w:rFonts w:ascii="Times New Roman" w:eastAsia="Times New Roman" w:hAnsi="Times New Roman" w:cs="Times New Roman"/>
          <w:sz w:val="24"/>
          <w:szCs w:val="24"/>
          <w:lang w:val="es-ES_tradnl"/>
        </w:rPr>
        <w:t xml:space="preserve">, </w:t>
      </w:r>
      <w:r w:rsidR="0017310A" w:rsidRPr="000F0540">
        <w:rPr>
          <w:rFonts w:ascii="Times New Roman" w:eastAsia="Times New Roman" w:hAnsi="Times New Roman" w:cs="Times New Roman"/>
          <w:sz w:val="24"/>
          <w:szCs w:val="24"/>
          <w:lang w:val="es-ES_tradnl"/>
        </w:rPr>
        <w:t>sigue habiendo desafíos a la hora de garantizar la gobernabilidad transparente, la representación equitativa y la implementación efectiva de las políticas</w:t>
      </w:r>
      <w:r w:rsidR="0D310087" w:rsidRPr="000F0540">
        <w:rPr>
          <w:rFonts w:ascii="Times New Roman" w:eastAsia="Times New Roman" w:hAnsi="Times New Roman" w:cs="Times New Roman"/>
          <w:sz w:val="24"/>
          <w:szCs w:val="24"/>
          <w:lang w:val="es-ES_tradnl"/>
        </w:rPr>
        <w:t>.</w:t>
      </w:r>
    </w:p>
    <w:p w14:paraId="1E200BB1" w14:textId="7BC0B7C4"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2A6D0DC6" w14:textId="28138D55" w:rsidR="71BA216B" w:rsidRPr="000F0540" w:rsidRDefault="71BA216B"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C. </w:t>
      </w:r>
      <w:r w:rsidR="00400B8D" w:rsidRPr="000F0540">
        <w:rPr>
          <w:rFonts w:ascii="Times New Roman" w:eastAsia="Times New Roman" w:hAnsi="Times New Roman" w:cs="Times New Roman"/>
          <w:i/>
          <w:iCs/>
          <w:sz w:val="24"/>
          <w:szCs w:val="24"/>
          <w:lang w:val="es-ES_tradnl"/>
        </w:rPr>
        <w:t>Las bases de la sociedad: la educación y la salud</w:t>
      </w:r>
    </w:p>
    <w:p w14:paraId="17630126" w14:textId="5BD67844"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264C667A" w14:textId="043BD969" w:rsidR="6B4003E1" w:rsidRPr="000F0540" w:rsidRDefault="00400B8D"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La educación desempeña un rol vital en la formación del paisaje social de Nigeria</w:t>
      </w:r>
      <w:r w:rsidR="6B4003E1"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color w:val="000000" w:themeColor="text1"/>
          <w:sz w:val="24"/>
          <w:szCs w:val="24"/>
          <w:lang w:val="es-ES"/>
        </w:rPr>
        <w:t xml:space="preserve">El acceso a la educación de calidad </w:t>
      </w:r>
      <w:r w:rsidR="008A52FC" w:rsidRPr="62DCA678">
        <w:rPr>
          <w:rFonts w:ascii="Times New Roman" w:eastAsia="Times New Roman" w:hAnsi="Times New Roman" w:cs="Times New Roman"/>
          <w:color w:val="000000" w:themeColor="text1"/>
          <w:sz w:val="24"/>
          <w:szCs w:val="24"/>
          <w:lang w:val="es-ES"/>
        </w:rPr>
        <w:t>les brinda herramientas a las personas a través del conocimiento, la capacidad de pensamiento crítico y una mejor comprensión de los derechos y las responsabilidades de los ciudadanos y ciudadanas</w:t>
      </w:r>
      <w:r w:rsidR="7C130008" w:rsidRPr="62DCA678">
        <w:rPr>
          <w:rFonts w:ascii="Times New Roman" w:eastAsia="Times New Roman" w:hAnsi="Times New Roman" w:cs="Times New Roman"/>
          <w:color w:val="000000" w:themeColor="text1"/>
          <w:sz w:val="24"/>
          <w:szCs w:val="24"/>
          <w:lang w:val="es-ES"/>
        </w:rPr>
        <w:t>.</w:t>
      </w:r>
      <w:r w:rsidR="525AF580" w:rsidRPr="62DCA678">
        <w:rPr>
          <w:rFonts w:ascii="Times New Roman" w:eastAsia="Times New Roman" w:hAnsi="Times New Roman" w:cs="Times New Roman"/>
          <w:color w:val="000000" w:themeColor="text1"/>
          <w:sz w:val="24"/>
          <w:szCs w:val="24"/>
          <w:lang w:val="es-ES"/>
        </w:rPr>
        <w:t xml:space="preserve"> </w:t>
      </w:r>
      <w:r w:rsidR="7C130008" w:rsidRPr="62DCA678">
        <w:rPr>
          <w:rFonts w:ascii="Times New Roman" w:eastAsia="Times New Roman" w:hAnsi="Times New Roman" w:cs="Times New Roman"/>
          <w:color w:val="000000" w:themeColor="text1"/>
          <w:sz w:val="24"/>
          <w:szCs w:val="24"/>
          <w:lang w:val="es-ES"/>
        </w:rPr>
        <w:t xml:space="preserve">Nigeria </w:t>
      </w:r>
      <w:r w:rsidR="00F60356" w:rsidRPr="62DCA678">
        <w:rPr>
          <w:rFonts w:ascii="Times New Roman" w:eastAsia="Times New Roman" w:hAnsi="Times New Roman" w:cs="Times New Roman"/>
          <w:color w:val="000000" w:themeColor="text1"/>
          <w:sz w:val="24"/>
          <w:szCs w:val="24"/>
          <w:lang w:val="es-ES"/>
        </w:rPr>
        <w:t>ha avanzado en mejorar el acceso a la educación. Los esfuerzos se han concentrado en alcanzar los Objetivos de Desarrollo Sostenible de las Naciones Unidas, de proporcionar educación inclusiva y equitativa para todas las personas. Sin embargo, permanecen los desafíos, particularmente en las áreas remotas y marginalizadas</w:t>
      </w:r>
      <w:r w:rsidR="4E65D450" w:rsidRPr="62DCA678">
        <w:rPr>
          <w:rFonts w:ascii="Times New Roman" w:eastAsia="Times New Roman" w:hAnsi="Times New Roman" w:cs="Times New Roman"/>
          <w:sz w:val="24"/>
          <w:szCs w:val="24"/>
          <w:lang w:val="es-ES"/>
        </w:rPr>
        <w:t>.</w:t>
      </w:r>
    </w:p>
    <w:p w14:paraId="60434B21" w14:textId="7FE61AC4"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575C3814" w14:textId="1772319C" w:rsidR="5479F188" w:rsidRPr="000F0540" w:rsidRDefault="00C81E2F"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El gobierno nigeriano ha realizado esfuerzos para mejorar la infraestructura de la atención de la salud</w:t>
      </w:r>
      <w:r w:rsidR="625E5DD0" w:rsidRPr="000F0540">
        <w:rPr>
          <w:rFonts w:ascii="Times New Roman" w:eastAsia="Times New Roman" w:hAnsi="Times New Roman" w:cs="Times New Roman"/>
          <w:color w:val="000000" w:themeColor="text1"/>
          <w:sz w:val="24"/>
          <w:szCs w:val="24"/>
          <w:lang w:val="es-ES_tradnl"/>
        </w:rPr>
        <w:t xml:space="preserve">, </w:t>
      </w:r>
      <w:r w:rsidRPr="000F0540">
        <w:rPr>
          <w:rFonts w:ascii="Times New Roman" w:eastAsia="Times New Roman" w:hAnsi="Times New Roman" w:cs="Times New Roman"/>
          <w:color w:val="000000" w:themeColor="text1"/>
          <w:sz w:val="24"/>
          <w:szCs w:val="24"/>
          <w:lang w:val="es-ES_tradnl"/>
        </w:rPr>
        <w:t>ampliar el acceso a los servicios de salud y abordar l</w:t>
      </w:r>
      <w:r w:rsidR="008671CF" w:rsidRPr="000F0540">
        <w:rPr>
          <w:rFonts w:ascii="Times New Roman" w:eastAsia="Times New Roman" w:hAnsi="Times New Roman" w:cs="Times New Roman"/>
          <w:color w:val="000000" w:themeColor="text1"/>
          <w:sz w:val="24"/>
          <w:szCs w:val="24"/>
          <w:lang w:val="es-ES_tradnl"/>
        </w:rPr>
        <w:t xml:space="preserve">a problemática </w:t>
      </w:r>
      <w:r w:rsidRPr="000F0540">
        <w:rPr>
          <w:rFonts w:ascii="Times New Roman" w:eastAsia="Times New Roman" w:hAnsi="Times New Roman" w:cs="Times New Roman"/>
          <w:color w:val="000000" w:themeColor="text1"/>
          <w:sz w:val="24"/>
          <w:szCs w:val="24"/>
          <w:lang w:val="es-ES_tradnl"/>
        </w:rPr>
        <w:t>de salud de la población</w:t>
      </w:r>
      <w:r w:rsidR="625E5DD0" w:rsidRPr="000F0540">
        <w:rPr>
          <w:rFonts w:ascii="Times New Roman" w:eastAsia="Times New Roman" w:hAnsi="Times New Roman" w:cs="Times New Roman"/>
          <w:color w:val="000000" w:themeColor="text1"/>
          <w:sz w:val="24"/>
          <w:szCs w:val="24"/>
          <w:lang w:val="es-ES_tradnl"/>
        </w:rPr>
        <w:t xml:space="preserve">. </w:t>
      </w:r>
      <w:r w:rsidR="008671CF" w:rsidRPr="000F0540">
        <w:rPr>
          <w:rFonts w:ascii="Times New Roman" w:eastAsia="Times New Roman" w:hAnsi="Times New Roman" w:cs="Times New Roman"/>
          <w:color w:val="000000" w:themeColor="text1"/>
          <w:sz w:val="24"/>
          <w:szCs w:val="24"/>
          <w:lang w:val="es-ES_tradnl"/>
        </w:rPr>
        <w:t>La Ley Nacional de Salud de</w:t>
      </w:r>
      <w:r w:rsidR="625E5DD0" w:rsidRPr="000F0540">
        <w:rPr>
          <w:rFonts w:ascii="Times New Roman" w:eastAsia="Times New Roman" w:hAnsi="Times New Roman" w:cs="Times New Roman"/>
          <w:color w:val="000000" w:themeColor="text1"/>
          <w:sz w:val="24"/>
          <w:szCs w:val="24"/>
          <w:lang w:val="es-ES_tradnl"/>
        </w:rPr>
        <w:t xml:space="preserve"> 2014 </w:t>
      </w:r>
      <w:r w:rsidR="008671CF" w:rsidRPr="000F0540">
        <w:rPr>
          <w:rFonts w:ascii="Times New Roman" w:eastAsia="Times New Roman" w:hAnsi="Times New Roman" w:cs="Times New Roman"/>
          <w:color w:val="000000" w:themeColor="text1"/>
          <w:sz w:val="24"/>
          <w:szCs w:val="24"/>
          <w:lang w:val="es-ES_tradnl"/>
        </w:rPr>
        <w:t>estableció el marco para la cobertura universal de salud y definió los roles y las responsabilidades de los distintos actores del sistema de salud</w:t>
      </w:r>
      <w:r w:rsidR="625E5DD0" w:rsidRPr="000F0540">
        <w:rPr>
          <w:rFonts w:ascii="Times New Roman" w:eastAsia="Times New Roman" w:hAnsi="Times New Roman" w:cs="Times New Roman"/>
          <w:color w:val="000000" w:themeColor="text1"/>
          <w:sz w:val="24"/>
          <w:szCs w:val="24"/>
          <w:lang w:val="es-ES_tradnl"/>
        </w:rPr>
        <w:t xml:space="preserve">. </w:t>
      </w:r>
    </w:p>
    <w:p w14:paraId="2358D846" w14:textId="427F3DEF"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1578C15C" w14:textId="4358778F" w:rsidR="5479F188" w:rsidRPr="000F0540" w:rsidRDefault="003261AF"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En</w:t>
      </w:r>
      <w:r w:rsidR="625E5DD0" w:rsidRPr="000F0540">
        <w:rPr>
          <w:rFonts w:ascii="Times New Roman" w:eastAsia="Times New Roman" w:hAnsi="Times New Roman" w:cs="Times New Roman"/>
          <w:color w:val="000000" w:themeColor="text1"/>
          <w:sz w:val="24"/>
          <w:szCs w:val="24"/>
          <w:lang w:val="es-ES_tradnl"/>
        </w:rPr>
        <w:t xml:space="preserve"> Nigeria, </w:t>
      </w:r>
      <w:r w:rsidRPr="000F0540">
        <w:rPr>
          <w:rFonts w:ascii="Times New Roman" w:eastAsia="Times New Roman" w:hAnsi="Times New Roman" w:cs="Times New Roman"/>
          <w:color w:val="000000" w:themeColor="text1"/>
          <w:sz w:val="24"/>
          <w:szCs w:val="24"/>
          <w:lang w:val="es-ES_tradnl"/>
        </w:rPr>
        <w:t>la problemática de salud que requiere atención y acción política es amplia</w:t>
      </w:r>
      <w:r w:rsidR="625E5DD0" w:rsidRPr="000F0540">
        <w:rPr>
          <w:rFonts w:ascii="Times New Roman" w:eastAsia="Times New Roman" w:hAnsi="Times New Roman" w:cs="Times New Roman"/>
          <w:color w:val="000000" w:themeColor="text1"/>
          <w:sz w:val="24"/>
          <w:szCs w:val="24"/>
          <w:lang w:val="es-ES_tradnl"/>
        </w:rPr>
        <w:t xml:space="preserve">. </w:t>
      </w:r>
      <w:r w:rsidRPr="000F0540">
        <w:rPr>
          <w:rFonts w:ascii="Times New Roman" w:eastAsia="Times New Roman" w:hAnsi="Times New Roman" w:cs="Times New Roman"/>
          <w:color w:val="000000" w:themeColor="text1"/>
          <w:sz w:val="24"/>
          <w:szCs w:val="24"/>
          <w:lang w:val="es-ES_tradnl"/>
        </w:rPr>
        <w:t xml:space="preserve">Una de las preocupaciones principales es la </w:t>
      </w:r>
      <w:r w:rsidR="00185FE3" w:rsidRPr="000F0540">
        <w:rPr>
          <w:rFonts w:ascii="Times New Roman" w:eastAsia="Times New Roman" w:hAnsi="Times New Roman" w:cs="Times New Roman"/>
          <w:color w:val="000000" w:themeColor="text1"/>
          <w:sz w:val="24"/>
          <w:szCs w:val="24"/>
          <w:lang w:val="es-ES_tradnl"/>
        </w:rPr>
        <w:t>elevada</w:t>
      </w:r>
      <w:r w:rsidRPr="000F0540">
        <w:rPr>
          <w:rFonts w:ascii="Times New Roman" w:eastAsia="Times New Roman" w:hAnsi="Times New Roman" w:cs="Times New Roman"/>
          <w:color w:val="000000" w:themeColor="text1"/>
          <w:sz w:val="24"/>
          <w:szCs w:val="24"/>
          <w:lang w:val="es-ES_tradnl"/>
        </w:rPr>
        <w:t xml:space="preserve"> carga de </w:t>
      </w:r>
      <w:r w:rsidR="00185FE3" w:rsidRPr="000F0540">
        <w:rPr>
          <w:rFonts w:ascii="Times New Roman" w:eastAsia="Times New Roman" w:hAnsi="Times New Roman" w:cs="Times New Roman"/>
          <w:color w:val="000000" w:themeColor="text1"/>
          <w:sz w:val="24"/>
          <w:szCs w:val="24"/>
          <w:lang w:val="es-ES_tradnl"/>
        </w:rPr>
        <w:t xml:space="preserve">las </w:t>
      </w:r>
      <w:r w:rsidRPr="000F0540">
        <w:rPr>
          <w:rFonts w:ascii="Times New Roman" w:eastAsia="Times New Roman" w:hAnsi="Times New Roman" w:cs="Times New Roman"/>
          <w:color w:val="000000" w:themeColor="text1"/>
          <w:sz w:val="24"/>
          <w:szCs w:val="24"/>
          <w:lang w:val="es-ES_tradnl"/>
        </w:rPr>
        <w:t xml:space="preserve">enfermedades transmisibles, incluidas la malaria, la </w:t>
      </w:r>
      <w:r w:rsidR="625E5DD0" w:rsidRPr="000F0540">
        <w:rPr>
          <w:rFonts w:ascii="Times New Roman" w:eastAsia="Times New Roman" w:hAnsi="Times New Roman" w:cs="Times New Roman"/>
          <w:color w:val="000000" w:themeColor="text1"/>
          <w:sz w:val="24"/>
          <w:szCs w:val="24"/>
          <w:lang w:val="es-ES_tradnl"/>
        </w:rPr>
        <w:t>tuberculosis</w:t>
      </w:r>
      <w:r w:rsidRPr="000F0540">
        <w:rPr>
          <w:rFonts w:ascii="Times New Roman" w:eastAsia="Times New Roman" w:hAnsi="Times New Roman" w:cs="Times New Roman"/>
          <w:color w:val="000000" w:themeColor="text1"/>
          <w:sz w:val="24"/>
          <w:szCs w:val="24"/>
          <w:lang w:val="es-ES_tradnl"/>
        </w:rPr>
        <w:t xml:space="preserve"> y el </w:t>
      </w:r>
      <w:r w:rsidR="625E5DD0" w:rsidRPr="000F0540">
        <w:rPr>
          <w:rFonts w:ascii="Times New Roman" w:eastAsia="Times New Roman" w:hAnsi="Times New Roman" w:cs="Times New Roman"/>
          <w:color w:val="000000" w:themeColor="text1"/>
          <w:sz w:val="24"/>
          <w:szCs w:val="24"/>
          <w:lang w:val="es-ES_tradnl"/>
        </w:rPr>
        <w:t>HIV/</w:t>
      </w:r>
      <w:r w:rsidRPr="000F0540">
        <w:rPr>
          <w:rFonts w:ascii="Times New Roman" w:eastAsia="Times New Roman" w:hAnsi="Times New Roman" w:cs="Times New Roman"/>
          <w:color w:val="000000" w:themeColor="text1"/>
          <w:sz w:val="24"/>
          <w:szCs w:val="24"/>
          <w:lang w:val="es-ES_tradnl"/>
        </w:rPr>
        <w:t>SIDA</w:t>
      </w:r>
      <w:r w:rsidR="625E5DD0" w:rsidRPr="000F0540">
        <w:rPr>
          <w:rFonts w:ascii="Times New Roman" w:eastAsia="Times New Roman" w:hAnsi="Times New Roman" w:cs="Times New Roman"/>
          <w:color w:val="000000" w:themeColor="text1"/>
          <w:sz w:val="24"/>
          <w:szCs w:val="24"/>
          <w:lang w:val="es-ES_tradnl"/>
        </w:rPr>
        <w:t xml:space="preserve">. </w:t>
      </w:r>
      <w:r w:rsidR="00185FE3" w:rsidRPr="000F0540">
        <w:rPr>
          <w:rFonts w:ascii="Times New Roman" w:eastAsia="Times New Roman" w:hAnsi="Times New Roman" w:cs="Times New Roman"/>
          <w:color w:val="000000" w:themeColor="text1"/>
          <w:sz w:val="24"/>
          <w:szCs w:val="24"/>
          <w:lang w:val="es-ES_tradnl"/>
        </w:rPr>
        <w:t>Otra área de preocupación son las enfermedades no transmisibles</w:t>
      </w:r>
      <w:r w:rsidR="625E5DD0" w:rsidRPr="000F0540">
        <w:rPr>
          <w:rFonts w:ascii="Times New Roman" w:eastAsia="Times New Roman" w:hAnsi="Times New Roman" w:cs="Times New Roman"/>
          <w:color w:val="000000" w:themeColor="text1"/>
          <w:sz w:val="24"/>
          <w:szCs w:val="24"/>
          <w:lang w:val="es-ES_tradnl"/>
        </w:rPr>
        <w:t xml:space="preserve"> (</w:t>
      </w:r>
      <w:r w:rsidR="00185FE3" w:rsidRPr="000F0540">
        <w:rPr>
          <w:rFonts w:ascii="Times New Roman" w:eastAsia="Times New Roman" w:hAnsi="Times New Roman" w:cs="Times New Roman"/>
          <w:color w:val="000000" w:themeColor="text1"/>
          <w:sz w:val="24"/>
          <w:szCs w:val="24"/>
          <w:lang w:val="es-ES_tradnl"/>
        </w:rPr>
        <w:t>ENT</w:t>
      </w:r>
      <w:r w:rsidR="625E5DD0" w:rsidRPr="000F0540">
        <w:rPr>
          <w:rFonts w:ascii="Times New Roman" w:eastAsia="Times New Roman" w:hAnsi="Times New Roman" w:cs="Times New Roman"/>
          <w:color w:val="000000" w:themeColor="text1"/>
          <w:sz w:val="24"/>
          <w:szCs w:val="24"/>
          <w:lang w:val="es-ES_tradnl"/>
        </w:rPr>
        <w:t xml:space="preserve">) </w:t>
      </w:r>
      <w:r w:rsidR="00185FE3" w:rsidRPr="000F0540">
        <w:rPr>
          <w:rFonts w:ascii="Times New Roman" w:eastAsia="Times New Roman" w:hAnsi="Times New Roman" w:cs="Times New Roman"/>
          <w:color w:val="000000" w:themeColor="text1"/>
          <w:sz w:val="24"/>
          <w:szCs w:val="24"/>
          <w:lang w:val="es-ES_tradnl"/>
        </w:rPr>
        <w:t>como las enfermedades cardiovasculares, la diabetes y el cáncer</w:t>
      </w:r>
      <w:r w:rsidR="625E5DD0" w:rsidRPr="000F0540">
        <w:rPr>
          <w:rFonts w:ascii="Times New Roman" w:eastAsia="Times New Roman" w:hAnsi="Times New Roman" w:cs="Times New Roman"/>
          <w:color w:val="000000" w:themeColor="text1"/>
          <w:sz w:val="24"/>
          <w:szCs w:val="24"/>
          <w:lang w:val="es-ES_tradnl"/>
        </w:rPr>
        <w:t xml:space="preserve">. </w:t>
      </w:r>
      <w:r w:rsidR="00185FE3" w:rsidRPr="000F0540">
        <w:rPr>
          <w:rFonts w:ascii="Times New Roman" w:eastAsia="Times New Roman" w:hAnsi="Times New Roman" w:cs="Times New Roman"/>
          <w:color w:val="000000" w:themeColor="text1"/>
          <w:sz w:val="24"/>
          <w:szCs w:val="24"/>
          <w:lang w:val="es-ES_tradnl"/>
        </w:rPr>
        <w:t>La salud materna</w:t>
      </w:r>
      <w:r w:rsidR="00CD7915" w:rsidRPr="000F0540">
        <w:rPr>
          <w:rFonts w:ascii="Times New Roman" w:eastAsia="Times New Roman" w:hAnsi="Times New Roman" w:cs="Times New Roman"/>
          <w:color w:val="000000" w:themeColor="text1"/>
          <w:sz w:val="24"/>
          <w:szCs w:val="24"/>
          <w:lang w:val="es-ES_tradnl"/>
        </w:rPr>
        <w:t xml:space="preserve"> </w:t>
      </w:r>
      <w:r w:rsidR="00185FE3" w:rsidRPr="000F0540">
        <w:rPr>
          <w:rFonts w:ascii="Times New Roman" w:eastAsia="Times New Roman" w:hAnsi="Times New Roman" w:cs="Times New Roman"/>
          <w:color w:val="000000" w:themeColor="text1"/>
          <w:sz w:val="24"/>
          <w:szCs w:val="24"/>
          <w:lang w:val="es-ES_tradnl"/>
        </w:rPr>
        <w:t>e infantil es otra área significativa en que resulta crucial el compromiso político</w:t>
      </w:r>
      <w:r w:rsidR="625E5DD0" w:rsidRPr="000F0540">
        <w:rPr>
          <w:rFonts w:ascii="Times New Roman" w:eastAsia="Times New Roman" w:hAnsi="Times New Roman" w:cs="Times New Roman"/>
          <w:color w:val="000000" w:themeColor="text1"/>
          <w:sz w:val="24"/>
          <w:szCs w:val="24"/>
          <w:lang w:val="es-ES_tradnl"/>
        </w:rPr>
        <w:t xml:space="preserve">. Nigeria </w:t>
      </w:r>
      <w:r w:rsidR="00185FE3" w:rsidRPr="000F0540">
        <w:rPr>
          <w:rFonts w:ascii="Times New Roman" w:eastAsia="Times New Roman" w:hAnsi="Times New Roman" w:cs="Times New Roman"/>
          <w:color w:val="000000" w:themeColor="text1"/>
          <w:sz w:val="24"/>
          <w:szCs w:val="24"/>
          <w:lang w:val="es-ES_tradnl"/>
        </w:rPr>
        <w:t>tiene una de las tasas de mortalidad materna e infantil más elevadas del mundo</w:t>
      </w:r>
      <w:r w:rsidR="52AC225F" w:rsidRPr="000F0540">
        <w:rPr>
          <w:rFonts w:ascii="Times New Roman" w:eastAsia="Times New Roman" w:hAnsi="Times New Roman" w:cs="Times New Roman"/>
          <w:color w:val="000000" w:themeColor="text1"/>
          <w:sz w:val="24"/>
          <w:szCs w:val="24"/>
          <w:lang w:val="es-ES_tradnl"/>
        </w:rPr>
        <w:t>.</w:t>
      </w:r>
    </w:p>
    <w:p w14:paraId="41B72E4C" w14:textId="2CB3BD10" w:rsidR="69FEFF86" w:rsidRPr="000F0540" w:rsidRDefault="69FEFF86" w:rsidP="41503B4E">
      <w:pPr>
        <w:spacing w:after="0" w:line="240" w:lineRule="auto"/>
        <w:rPr>
          <w:rFonts w:ascii="Times New Roman" w:eastAsia="Times New Roman" w:hAnsi="Times New Roman" w:cs="Times New Roman"/>
          <w:color w:val="000000" w:themeColor="text1"/>
          <w:sz w:val="24"/>
          <w:szCs w:val="24"/>
          <w:lang w:val="es-ES_tradnl"/>
        </w:rPr>
      </w:pPr>
    </w:p>
    <w:p w14:paraId="478BB54D" w14:textId="284FEA6A" w:rsidR="3A51EE85" w:rsidRPr="000F0540" w:rsidRDefault="625E5DD0"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lastRenderedPageBreak/>
        <w:t xml:space="preserve">Nigeria </w:t>
      </w:r>
      <w:r w:rsidR="00880146" w:rsidRPr="000F0540">
        <w:rPr>
          <w:rFonts w:ascii="Times New Roman" w:eastAsia="Times New Roman" w:hAnsi="Times New Roman" w:cs="Times New Roman"/>
          <w:color w:val="000000" w:themeColor="text1"/>
          <w:sz w:val="24"/>
          <w:szCs w:val="24"/>
          <w:lang w:val="es-ES_tradnl"/>
        </w:rPr>
        <w:t>ha realizado esfuerzos para ampliar los esquemas de seguro de salud</w:t>
      </w:r>
      <w:r w:rsidRPr="000F0540">
        <w:rPr>
          <w:rFonts w:ascii="Times New Roman" w:eastAsia="Times New Roman" w:hAnsi="Times New Roman" w:cs="Times New Roman"/>
          <w:color w:val="000000" w:themeColor="text1"/>
          <w:sz w:val="24"/>
          <w:szCs w:val="24"/>
          <w:lang w:val="es-ES_tradnl"/>
        </w:rPr>
        <w:t xml:space="preserve"> </w:t>
      </w:r>
      <w:r w:rsidR="00880146" w:rsidRPr="000F0540">
        <w:rPr>
          <w:rFonts w:ascii="Times New Roman" w:eastAsia="Times New Roman" w:hAnsi="Times New Roman" w:cs="Times New Roman"/>
          <w:color w:val="000000" w:themeColor="text1"/>
          <w:sz w:val="24"/>
          <w:szCs w:val="24"/>
          <w:lang w:val="es-ES_tradnl"/>
        </w:rPr>
        <w:t>para brindar protección</w:t>
      </w:r>
      <w:r w:rsidR="00921763" w:rsidRPr="000F0540">
        <w:rPr>
          <w:rFonts w:ascii="Times New Roman" w:eastAsia="Times New Roman" w:hAnsi="Times New Roman" w:cs="Times New Roman"/>
          <w:color w:val="000000" w:themeColor="text1"/>
          <w:sz w:val="24"/>
          <w:szCs w:val="24"/>
          <w:lang w:val="es-ES_tradnl"/>
        </w:rPr>
        <w:t xml:space="preserve"> económica y mejorar el acceso a los servicios de salud. Los sistemas de gobernabilidad transparentes y </w:t>
      </w:r>
      <w:r w:rsidR="00CD7915" w:rsidRPr="000F0540">
        <w:rPr>
          <w:rFonts w:ascii="Times New Roman" w:eastAsia="Times New Roman" w:hAnsi="Times New Roman" w:cs="Times New Roman"/>
          <w:color w:val="000000" w:themeColor="text1"/>
          <w:sz w:val="24"/>
          <w:szCs w:val="24"/>
          <w:lang w:val="es-ES_tradnl"/>
        </w:rPr>
        <w:t>que rindan cuentas a la ciudadanía</w:t>
      </w:r>
      <w:r w:rsidR="00921763" w:rsidRPr="000F0540">
        <w:rPr>
          <w:rFonts w:ascii="Times New Roman" w:eastAsia="Times New Roman" w:hAnsi="Times New Roman" w:cs="Times New Roman"/>
          <w:color w:val="000000" w:themeColor="text1"/>
          <w:sz w:val="24"/>
          <w:szCs w:val="24"/>
          <w:lang w:val="es-ES_tradnl"/>
        </w:rPr>
        <w:t xml:space="preserve"> pueden contribuir a frenar la corrupción y garantizar el uso eficiente de los recursos de salud, y promover la confianza pública en el sistema de salud</w:t>
      </w:r>
      <w:r w:rsidR="638AAB76" w:rsidRPr="000F0540">
        <w:rPr>
          <w:rFonts w:ascii="Times New Roman" w:eastAsia="Times New Roman" w:hAnsi="Times New Roman" w:cs="Times New Roman"/>
          <w:color w:val="000000" w:themeColor="text1"/>
          <w:sz w:val="24"/>
          <w:szCs w:val="24"/>
          <w:lang w:val="es-ES_tradnl"/>
        </w:rPr>
        <w:t>.</w:t>
      </w:r>
    </w:p>
    <w:p w14:paraId="5B834C7C" w14:textId="5D35B8E3"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50E3D9AE" w14:textId="0B47F9EB" w:rsidR="1285EB48" w:rsidRPr="000F0540" w:rsidRDefault="1285EB48"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D</w:t>
      </w:r>
      <w:r w:rsidR="00793B4D" w:rsidRPr="000F0540">
        <w:rPr>
          <w:rFonts w:ascii="Times New Roman" w:eastAsia="Times New Roman" w:hAnsi="Times New Roman" w:cs="Times New Roman"/>
          <w:i/>
          <w:iCs/>
          <w:sz w:val="24"/>
          <w:szCs w:val="24"/>
          <w:lang w:val="es-ES_tradnl"/>
        </w:rPr>
        <w:t>. Las expresiones culturales: el caleidoscopio de la creatividad nigeriana</w:t>
      </w:r>
    </w:p>
    <w:p w14:paraId="494721E5" w14:textId="7EFF8CF5"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47BEDB0B" w14:textId="25FF0286" w:rsidR="1E2F44BC" w:rsidRPr="000F0540" w:rsidRDefault="00812EE0" w:rsidP="69FEFF86">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 xml:space="preserve">El exquisito tapiz cultural de Nigeria está </w:t>
      </w:r>
      <w:r w:rsidR="00BA0EF7" w:rsidRPr="000F0540">
        <w:rPr>
          <w:rFonts w:ascii="Times New Roman" w:eastAsia="Times New Roman" w:hAnsi="Times New Roman" w:cs="Times New Roman"/>
          <w:color w:val="000000" w:themeColor="text1"/>
          <w:sz w:val="24"/>
          <w:szCs w:val="24"/>
          <w:lang w:val="es-ES_tradnl"/>
        </w:rPr>
        <w:t>conformado por</w:t>
      </w:r>
      <w:r w:rsidRPr="000F0540">
        <w:rPr>
          <w:rFonts w:ascii="Times New Roman" w:eastAsia="Times New Roman" w:hAnsi="Times New Roman" w:cs="Times New Roman"/>
          <w:color w:val="000000" w:themeColor="text1"/>
          <w:sz w:val="24"/>
          <w:szCs w:val="24"/>
          <w:lang w:val="es-ES_tradnl"/>
        </w:rPr>
        <w:t xml:space="preserve"> las tradiciones de más de 250 grupos étnicos que aportan sus elementos singulares a la colorida escena artística de la nación</w:t>
      </w:r>
      <w:r w:rsidR="1E2F44BC" w:rsidRPr="000F0540">
        <w:rPr>
          <w:rFonts w:ascii="Times New Roman" w:eastAsia="Times New Roman" w:hAnsi="Times New Roman" w:cs="Times New Roman"/>
          <w:color w:val="000000" w:themeColor="text1"/>
          <w:sz w:val="24"/>
          <w:szCs w:val="24"/>
          <w:lang w:val="es-ES_tradnl"/>
        </w:rPr>
        <w:t xml:space="preserve">. </w:t>
      </w:r>
      <w:r w:rsidR="001F12EC" w:rsidRPr="000F0540">
        <w:rPr>
          <w:rFonts w:ascii="Times New Roman" w:eastAsia="Times New Roman" w:hAnsi="Times New Roman" w:cs="Times New Roman"/>
          <w:color w:val="000000" w:themeColor="text1"/>
          <w:sz w:val="24"/>
          <w:szCs w:val="24"/>
          <w:lang w:val="es-ES_tradnl"/>
        </w:rPr>
        <w:t>Esta diversidad se refleja en la música, la danza, las artes visuales y el teatro, que han evolucionado con el paso de los siglos y siguen influyendo en la cultura global en el presente</w:t>
      </w:r>
      <w:r w:rsidR="1E2F44BC" w:rsidRPr="000F0540">
        <w:rPr>
          <w:rFonts w:ascii="Times New Roman" w:eastAsia="Times New Roman" w:hAnsi="Times New Roman" w:cs="Times New Roman"/>
          <w:color w:val="000000" w:themeColor="text1"/>
          <w:sz w:val="24"/>
          <w:szCs w:val="24"/>
          <w:lang w:val="es-ES_tradnl"/>
        </w:rPr>
        <w:t>.</w:t>
      </w:r>
    </w:p>
    <w:p w14:paraId="23CC48FF" w14:textId="2AAFB094"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667B582D" w14:textId="3D93CD6E" w:rsidR="58244DC2" w:rsidRPr="000F0540" w:rsidRDefault="00BA0EF7"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sz w:val="24"/>
          <w:szCs w:val="24"/>
          <w:lang w:val="es-ES"/>
        </w:rPr>
        <w:t>La música nigeriana refleja la diversidad étnica del país y cada etnia aporta su propio estilo y sus instrumentos. La etnia yoruba es conocida por sus tambores parlantes; las etnias hausa y fulani, por el laúd goje, y la etnia igbo, por el tambor</w:t>
      </w:r>
      <w:r w:rsidR="002045B8" w:rsidRPr="62DCA678">
        <w:rPr>
          <w:rFonts w:ascii="Times New Roman" w:eastAsia="Times New Roman" w:hAnsi="Times New Roman" w:cs="Times New Roman"/>
          <w:sz w:val="24"/>
          <w:szCs w:val="24"/>
          <w:lang w:val="es-ES"/>
        </w:rPr>
        <w:t xml:space="preserve"> de hendidura</w:t>
      </w:r>
      <w:r w:rsidR="46FFD52D" w:rsidRPr="62DCA678">
        <w:rPr>
          <w:rFonts w:ascii="Times New Roman" w:eastAsia="Times New Roman" w:hAnsi="Times New Roman" w:cs="Times New Roman"/>
          <w:sz w:val="24"/>
          <w:szCs w:val="24"/>
          <w:lang w:val="es-ES"/>
        </w:rPr>
        <w:t xml:space="preserve"> ekwe</w:t>
      </w:r>
      <w:r w:rsidR="002045B8" w:rsidRPr="62DCA678">
        <w:rPr>
          <w:rFonts w:ascii="Times New Roman" w:eastAsia="Times New Roman" w:hAnsi="Times New Roman" w:cs="Times New Roman"/>
          <w:sz w:val="24"/>
          <w:szCs w:val="24"/>
          <w:lang w:val="es-ES"/>
        </w:rPr>
        <w:t xml:space="preserve"> de madera</w:t>
      </w:r>
      <w:r w:rsidR="46FFD52D" w:rsidRPr="62DCA678">
        <w:rPr>
          <w:rFonts w:ascii="Times New Roman" w:eastAsia="Times New Roman" w:hAnsi="Times New Roman" w:cs="Times New Roman"/>
          <w:sz w:val="24"/>
          <w:szCs w:val="24"/>
          <w:lang w:val="es-ES"/>
        </w:rPr>
        <w:t xml:space="preserve">. </w:t>
      </w:r>
      <w:r w:rsidR="002045B8" w:rsidRPr="62DCA678">
        <w:rPr>
          <w:rFonts w:ascii="Times New Roman" w:eastAsia="Times New Roman" w:hAnsi="Times New Roman" w:cs="Times New Roman"/>
          <w:sz w:val="24"/>
          <w:szCs w:val="24"/>
          <w:lang w:val="es-ES"/>
        </w:rPr>
        <w:t xml:space="preserve">Otros instrumentos tradicionales son las flautas, los xilofones y diversos instrumentos de percusión que son fundamentales para el relato de historias y la preservación cultural. La música nigeriana contemporánea evolucionó desde el estilo </w:t>
      </w:r>
      <w:r w:rsidR="002045B8" w:rsidRPr="62DCA678">
        <w:rPr>
          <w:rFonts w:ascii="Times New Roman" w:eastAsia="Times New Roman" w:hAnsi="Times New Roman" w:cs="Times New Roman"/>
          <w:i/>
          <w:iCs/>
          <w:sz w:val="24"/>
          <w:szCs w:val="24"/>
          <w:lang w:val="es-ES"/>
        </w:rPr>
        <w:t>palm-wine</w:t>
      </w:r>
      <w:r w:rsidR="46FFD52D" w:rsidRPr="62DCA678">
        <w:rPr>
          <w:rFonts w:ascii="Times New Roman" w:eastAsia="Times New Roman" w:hAnsi="Times New Roman" w:cs="Times New Roman"/>
          <w:sz w:val="24"/>
          <w:szCs w:val="24"/>
          <w:lang w:val="es-ES"/>
        </w:rPr>
        <w:t xml:space="preserve"> </w:t>
      </w:r>
      <w:r w:rsidR="002045B8" w:rsidRPr="62DCA678">
        <w:rPr>
          <w:rFonts w:ascii="Times New Roman" w:eastAsia="Times New Roman" w:hAnsi="Times New Roman" w:cs="Times New Roman"/>
          <w:sz w:val="24"/>
          <w:szCs w:val="24"/>
          <w:lang w:val="es-ES"/>
        </w:rPr>
        <w:t>en l</w:t>
      </w:r>
      <w:r w:rsidR="00C50FED" w:rsidRPr="62DCA678">
        <w:rPr>
          <w:rFonts w:ascii="Times New Roman" w:eastAsia="Times New Roman" w:hAnsi="Times New Roman" w:cs="Times New Roman"/>
          <w:sz w:val="24"/>
          <w:szCs w:val="24"/>
          <w:lang w:val="es-ES"/>
        </w:rPr>
        <w:t>os años veinte y la música para diversión que mistura las influencias tradicionales y occidentales</w:t>
      </w:r>
      <w:r w:rsidR="46FFD52D" w:rsidRPr="62DCA678">
        <w:rPr>
          <w:rFonts w:ascii="Times New Roman" w:eastAsia="Times New Roman" w:hAnsi="Times New Roman" w:cs="Times New Roman"/>
          <w:sz w:val="24"/>
          <w:szCs w:val="24"/>
          <w:lang w:val="es-ES"/>
        </w:rPr>
        <w:t xml:space="preserve">. </w:t>
      </w:r>
    </w:p>
    <w:p w14:paraId="09F5C3A4" w14:textId="17A6C591"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2466EA3A" w14:textId="74945245" w:rsidR="6A96F5CD" w:rsidRPr="000F0540" w:rsidRDefault="00C50FED"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La danza en Nigeria está estrechamente ligada a la música y, por lo general, tiene un fin ritualista o ceremonial. Cada grupo étnico tiene sus propias danzas tradicionales, como la danza bata de</w:t>
      </w:r>
      <w:r w:rsidR="00CD7915" w:rsidRPr="62DCA678">
        <w:rPr>
          <w:rFonts w:ascii="Times New Roman" w:eastAsia="Times New Roman" w:hAnsi="Times New Roman" w:cs="Times New Roman"/>
          <w:color w:val="000000" w:themeColor="text1"/>
          <w:sz w:val="24"/>
          <w:szCs w:val="24"/>
          <w:lang w:val="es-ES"/>
        </w:rPr>
        <w:t xml:space="preserve"> </w:t>
      </w:r>
      <w:r w:rsidRPr="62DCA678">
        <w:rPr>
          <w:rFonts w:ascii="Times New Roman" w:eastAsia="Times New Roman" w:hAnsi="Times New Roman" w:cs="Times New Roman"/>
          <w:color w:val="000000" w:themeColor="text1"/>
          <w:sz w:val="24"/>
          <w:szCs w:val="24"/>
          <w:lang w:val="es-ES"/>
        </w:rPr>
        <w:t>los yoruba, la koroso de los haus</w:t>
      </w:r>
      <w:r w:rsidR="0E6F94C6" w:rsidRPr="62DCA678">
        <w:rPr>
          <w:rFonts w:ascii="Times New Roman" w:eastAsia="Times New Roman" w:hAnsi="Times New Roman" w:cs="Times New Roman"/>
          <w:color w:val="000000" w:themeColor="text1"/>
          <w:sz w:val="24"/>
          <w:szCs w:val="24"/>
          <w:lang w:val="es-ES"/>
        </w:rPr>
        <w:t xml:space="preserve"> </w:t>
      </w:r>
      <w:r w:rsidRPr="62DCA678">
        <w:rPr>
          <w:rFonts w:ascii="Times New Roman" w:eastAsia="Times New Roman" w:hAnsi="Times New Roman" w:cs="Times New Roman"/>
          <w:color w:val="000000" w:themeColor="text1"/>
          <w:sz w:val="24"/>
          <w:szCs w:val="24"/>
          <w:lang w:val="es-ES"/>
        </w:rPr>
        <w:t>y la aladinma de los igbo. Estas danzas suelen contar historias, celebrar cosechas o marcar momentos importantes de la vida</w:t>
      </w:r>
      <w:r w:rsidR="0E6F94C6" w:rsidRPr="62DCA678">
        <w:rPr>
          <w:rFonts w:ascii="Times New Roman" w:eastAsia="Times New Roman" w:hAnsi="Times New Roman" w:cs="Times New Roman"/>
          <w:color w:val="000000" w:themeColor="text1"/>
          <w:sz w:val="24"/>
          <w:szCs w:val="24"/>
          <w:lang w:val="es-ES"/>
        </w:rPr>
        <w:t>.</w:t>
      </w:r>
    </w:p>
    <w:p w14:paraId="5EDBCA63" w14:textId="6B5F6930"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21B274E6" w14:textId="30F2C226" w:rsidR="6A96F5CD" w:rsidRPr="000F0540" w:rsidRDefault="00C50FED"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 xml:space="preserve">Las artes visuales tienen una extensa y rica historia en Nigeria. El país es reconocido por las esculturas de bronce y terracota, especialmente las del antiguo reino de Benin, </w:t>
      </w:r>
      <w:r w:rsidR="007A5046" w:rsidRPr="62DCA678">
        <w:rPr>
          <w:rFonts w:ascii="Times New Roman" w:eastAsia="Times New Roman" w:hAnsi="Times New Roman" w:cs="Times New Roman"/>
          <w:color w:val="000000" w:themeColor="text1"/>
          <w:sz w:val="24"/>
          <w:szCs w:val="24"/>
          <w:lang w:val="es-ES"/>
        </w:rPr>
        <w:t xml:space="preserve">que se remonta al siglo </w:t>
      </w:r>
      <w:r w:rsidR="007A5046" w:rsidRPr="62DCA678">
        <w:rPr>
          <w:rFonts w:ascii="Times New Roman" w:eastAsia="Times New Roman" w:hAnsi="Times New Roman" w:cs="Times New Roman"/>
          <w:color w:val="000000" w:themeColor="text1"/>
          <w:sz w:val="20"/>
          <w:szCs w:val="20"/>
          <w:lang w:val="es-ES"/>
        </w:rPr>
        <w:t>XIII</w:t>
      </w:r>
      <w:r w:rsidR="007A5046" w:rsidRPr="62DCA678">
        <w:rPr>
          <w:rFonts w:ascii="Times New Roman" w:eastAsia="Times New Roman" w:hAnsi="Times New Roman" w:cs="Times New Roman"/>
          <w:color w:val="000000" w:themeColor="text1"/>
          <w:sz w:val="24"/>
          <w:szCs w:val="24"/>
          <w:lang w:val="es-ES"/>
        </w:rPr>
        <w:t>. La cultura nok, que floreció entre el año</w:t>
      </w:r>
      <w:r w:rsidR="0E6F94C6" w:rsidRPr="62DCA678">
        <w:rPr>
          <w:rFonts w:ascii="Times New Roman" w:eastAsia="Times New Roman" w:hAnsi="Times New Roman" w:cs="Times New Roman"/>
          <w:color w:val="000000" w:themeColor="text1"/>
          <w:sz w:val="24"/>
          <w:szCs w:val="24"/>
          <w:lang w:val="es-ES"/>
        </w:rPr>
        <w:t xml:space="preserve"> 1000 </w:t>
      </w:r>
      <w:r w:rsidR="007A5046" w:rsidRPr="62DCA678">
        <w:rPr>
          <w:rFonts w:ascii="Times New Roman" w:eastAsia="Times New Roman" w:hAnsi="Times New Roman" w:cs="Times New Roman"/>
          <w:color w:val="000000" w:themeColor="text1"/>
          <w:sz w:val="24"/>
          <w:szCs w:val="24"/>
          <w:lang w:val="es-ES"/>
        </w:rPr>
        <w:t>AC y el 500 DC, produjo algunas de las esculturas de terracota más antiguas que se conocen. Las artes visuales nigerianas también</w:t>
      </w:r>
      <w:r w:rsidR="0E6F94C6" w:rsidRPr="62DCA678">
        <w:rPr>
          <w:rFonts w:ascii="Times New Roman" w:eastAsia="Times New Roman" w:hAnsi="Times New Roman" w:cs="Times New Roman"/>
          <w:color w:val="000000" w:themeColor="text1"/>
          <w:sz w:val="24"/>
          <w:szCs w:val="24"/>
          <w:lang w:val="es-ES"/>
        </w:rPr>
        <w:t xml:space="preserve"> </w:t>
      </w:r>
      <w:r w:rsidR="007A5046" w:rsidRPr="62DCA678">
        <w:rPr>
          <w:rFonts w:ascii="Times New Roman" w:eastAsia="Times New Roman" w:hAnsi="Times New Roman" w:cs="Times New Roman"/>
          <w:color w:val="000000" w:themeColor="text1"/>
          <w:sz w:val="24"/>
          <w:szCs w:val="24"/>
          <w:lang w:val="es-ES"/>
        </w:rPr>
        <w:t xml:space="preserve">incluyen las coloridas tradiciones textiles, como el adire (género teñido de índigo) entre los yoruba y las calabazas con decoración elaborada. En el siglo </w:t>
      </w:r>
      <w:r w:rsidR="007A5046" w:rsidRPr="62DCA678">
        <w:rPr>
          <w:rFonts w:ascii="Times New Roman" w:eastAsia="Times New Roman" w:hAnsi="Times New Roman" w:cs="Times New Roman"/>
          <w:color w:val="000000" w:themeColor="text1"/>
          <w:sz w:val="20"/>
          <w:szCs w:val="20"/>
          <w:lang w:val="es-ES"/>
        </w:rPr>
        <w:t>XX</w:t>
      </w:r>
      <w:r w:rsidR="007A5046" w:rsidRPr="62DCA678">
        <w:rPr>
          <w:rFonts w:ascii="Times New Roman" w:eastAsia="Times New Roman" w:hAnsi="Times New Roman" w:cs="Times New Roman"/>
          <w:color w:val="000000" w:themeColor="text1"/>
          <w:sz w:val="24"/>
          <w:szCs w:val="24"/>
          <w:lang w:val="es-ES"/>
        </w:rPr>
        <w:t>, artistas como</w:t>
      </w:r>
      <w:r w:rsidR="0E6F94C6" w:rsidRPr="62DCA678">
        <w:rPr>
          <w:rFonts w:ascii="Times New Roman" w:eastAsia="Times New Roman" w:hAnsi="Times New Roman" w:cs="Times New Roman"/>
          <w:color w:val="000000" w:themeColor="text1"/>
          <w:sz w:val="24"/>
          <w:szCs w:val="24"/>
          <w:lang w:val="es-ES"/>
        </w:rPr>
        <w:t xml:space="preserve"> Ben Enwonwu </w:t>
      </w:r>
      <w:r w:rsidR="00C01973" w:rsidRPr="62DCA678">
        <w:rPr>
          <w:rFonts w:ascii="Times New Roman" w:eastAsia="Times New Roman" w:hAnsi="Times New Roman" w:cs="Times New Roman"/>
          <w:color w:val="000000" w:themeColor="text1"/>
          <w:sz w:val="24"/>
          <w:szCs w:val="24"/>
          <w:lang w:val="es-ES"/>
        </w:rPr>
        <w:t>y</w:t>
      </w:r>
      <w:r w:rsidR="0E6F94C6" w:rsidRPr="62DCA678">
        <w:rPr>
          <w:rFonts w:ascii="Times New Roman" w:eastAsia="Times New Roman" w:hAnsi="Times New Roman" w:cs="Times New Roman"/>
          <w:color w:val="000000" w:themeColor="text1"/>
          <w:sz w:val="24"/>
          <w:szCs w:val="24"/>
          <w:lang w:val="es-ES"/>
        </w:rPr>
        <w:t xml:space="preserve"> Bruce Onobrakpeya </w:t>
      </w:r>
      <w:r w:rsidR="00C01973" w:rsidRPr="62DCA678">
        <w:rPr>
          <w:rFonts w:ascii="Times New Roman" w:eastAsia="Times New Roman" w:hAnsi="Times New Roman" w:cs="Times New Roman"/>
          <w:color w:val="000000" w:themeColor="text1"/>
          <w:sz w:val="24"/>
          <w:szCs w:val="24"/>
          <w:lang w:val="es-ES"/>
        </w:rPr>
        <w:t>obtuvieron reconocimiento internacional por sus pinturas y grabados, que conjugaban la estética africana tradicional con las técnicas modernas</w:t>
      </w:r>
      <w:r w:rsidR="0E6F94C6" w:rsidRPr="62DCA678">
        <w:rPr>
          <w:rFonts w:ascii="Times New Roman" w:eastAsia="Times New Roman" w:hAnsi="Times New Roman" w:cs="Times New Roman"/>
          <w:color w:val="000000" w:themeColor="text1"/>
          <w:sz w:val="24"/>
          <w:szCs w:val="24"/>
          <w:lang w:val="es-ES"/>
        </w:rPr>
        <w:t>.</w:t>
      </w:r>
    </w:p>
    <w:p w14:paraId="78633295" w14:textId="6490C08C"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5023B2EF" w14:textId="4DB75467" w:rsidR="6A96F5CD" w:rsidRPr="000F0540" w:rsidRDefault="00C01973"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 xml:space="preserve">El teatro y </w:t>
      </w:r>
      <w:r w:rsidR="00D719A4" w:rsidRPr="62DCA678">
        <w:rPr>
          <w:rFonts w:ascii="Times New Roman" w:eastAsia="Times New Roman" w:hAnsi="Times New Roman" w:cs="Times New Roman"/>
          <w:color w:val="000000" w:themeColor="text1"/>
          <w:sz w:val="24"/>
          <w:szCs w:val="24"/>
          <w:lang w:val="es-ES"/>
        </w:rPr>
        <w:t xml:space="preserve">la narración </w:t>
      </w:r>
      <w:r w:rsidRPr="62DCA678">
        <w:rPr>
          <w:rFonts w:ascii="Times New Roman" w:eastAsia="Times New Roman" w:hAnsi="Times New Roman" w:cs="Times New Roman"/>
          <w:color w:val="000000" w:themeColor="text1"/>
          <w:sz w:val="24"/>
          <w:szCs w:val="24"/>
          <w:lang w:val="es-ES"/>
        </w:rPr>
        <w:t>de historias siempre han formado parte de la cultura nigeriana. Las formas tradicionales incluyen elementos de la danza, la música y el teatro.</w:t>
      </w:r>
      <w:r w:rsidR="0E6F94C6" w:rsidRPr="62DCA678">
        <w:rPr>
          <w:rFonts w:ascii="Times New Roman" w:eastAsia="Times New Roman" w:hAnsi="Times New Roman" w:cs="Times New Roman"/>
          <w:color w:val="000000" w:themeColor="text1"/>
          <w:sz w:val="24"/>
          <w:szCs w:val="24"/>
          <w:lang w:val="es-ES"/>
        </w:rPr>
        <w:t xml:space="preserve"> </w:t>
      </w:r>
      <w:r w:rsidR="00D719A4" w:rsidRPr="62DCA678">
        <w:rPr>
          <w:rFonts w:ascii="Times New Roman" w:eastAsia="Times New Roman" w:hAnsi="Times New Roman" w:cs="Times New Roman"/>
          <w:color w:val="000000" w:themeColor="text1"/>
          <w:sz w:val="24"/>
          <w:szCs w:val="24"/>
          <w:lang w:val="es-ES"/>
        </w:rPr>
        <w:t xml:space="preserve">A mediados del siglo </w:t>
      </w:r>
      <w:r w:rsidR="00D719A4" w:rsidRPr="62DCA678">
        <w:rPr>
          <w:rFonts w:ascii="Times New Roman" w:eastAsia="Times New Roman" w:hAnsi="Times New Roman" w:cs="Times New Roman"/>
          <w:color w:val="000000" w:themeColor="text1"/>
          <w:sz w:val="20"/>
          <w:szCs w:val="20"/>
          <w:lang w:val="es-ES"/>
        </w:rPr>
        <w:t>XX</w:t>
      </w:r>
      <w:r w:rsidR="00D719A4" w:rsidRPr="62DCA678">
        <w:rPr>
          <w:rFonts w:ascii="Times New Roman" w:eastAsia="Times New Roman" w:hAnsi="Times New Roman" w:cs="Times New Roman"/>
          <w:color w:val="000000" w:themeColor="text1"/>
          <w:sz w:val="24"/>
          <w:szCs w:val="24"/>
          <w:lang w:val="es-ES"/>
        </w:rPr>
        <w:t xml:space="preserve">, dramaturgos como </w:t>
      </w:r>
      <w:r w:rsidR="0E6F94C6" w:rsidRPr="62DCA678">
        <w:rPr>
          <w:rFonts w:ascii="Times New Roman" w:eastAsia="Times New Roman" w:hAnsi="Times New Roman" w:cs="Times New Roman"/>
          <w:color w:val="000000" w:themeColor="text1"/>
          <w:sz w:val="24"/>
          <w:szCs w:val="24"/>
          <w:lang w:val="es-ES"/>
        </w:rPr>
        <w:t>Wole Soyinka (</w:t>
      </w:r>
      <w:r w:rsidR="00D719A4" w:rsidRPr="62DCA678">
        <w:rPr>
          <w:rFonts w:ascii="Times New Roman" w:eastAsia="Times New Roman" w:hAnsi="Times New Roman" w:cs="Times New Roman"/>
          <w:color w:val="000000" w:themeColor="text1"/>
          <w:sz w:val="24"/>
          <w:szCs w:val="24"/>
          <w:lang w:val="es-ES"/>
        </w:rPr>
        <w:t xml:space="preserve">quien más tarde recibió el premio Nobel de literatura) y </w:t>
      </w:r>
      <w:r w:rsidR="0E6F94C6" w:rsidRPr="62DCA678">
        <w:rPr>
          <w:rFonts w:ascii="Times New Roman" w:eastAsia="Times New Roman" w:hAnsi="Times New Roman" w:cs="Times New Roman"/>
          <w:color w:val="000000" w:themeColor="text1"/>
          <w:sz w:val="24"/>
          <w:szCs w:val="24"/>
          <w:lang w:val="es-ES"/>
        </w:rPr>
        <w:t xml:space="preserve">Ola Rotimi </w:t>
      </w:r>
      <w:r w:rsidR="00D719A4" w:rsidRPr="62DCA678">
        <w:rPr>
          <w:rFonts w:ascii="Times New Roman" w:eastAsia="Times New Roman" w:hAnsi="Times New Roman" w:cs="Times New Roman"/>
          <w:color w:val="000000" w:themeColor="text1"/>
          <w:sz w:val="24"/>
          <w:szCs w:val="24"/>
          <w:lang w:val="es-ES"/>
        </w:rPr>
        <w:t>desarrollaron una tradición teatral distintiva de Nigeria que a menudo hacía referencia a cuestiones sociales y políticas</w:t>
      </w:r>
      <w:r w:rsidR="0E6F94C6" w:rsidRPr="62DCA678">
        <w:rPr>
          <w:rFonts w:ascii="Times New Roman" w:eastAsia="Times New Roman" w:hAnsi="Times New Roman" w:cs="Times New Roman"/>
          <w:color w:val="000000" w:themeColor="text1"/>
          <w:sz w:val="24"/>
          <w:szCs w:val="24"/>
          <w:lang w:val="es-ES"/>
        </w:rPr>
        <w:t>.</w:t>
      </w:r>
    </w:p>
    <w:p w14:paraId="4C6A94EA" w14:textId="27838940"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3D484DE4" w14:textId="2B8FB6CA" w:rsidR="6A96F5CD" w:rsidRPr="000F0540" w:rsidRDefault="00D3124C"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 xml:space="preserve">Las artes nigerianas contemporáneas siguen evolucionando y artistas de diferentes medios obtienen reconocimiento internacional. La industria cinematográfica, popularmente conocida como Nollywood, ha pasado a ser la segunda más grande del mundo en términos de producciones anuales de películas. La literatura nigeriana, desde la obra de </w:t>
      </w:r>
      <w:r w:rsidR="0E6F94C6" w:rsidRPr="62DCA678">
        <w:rPr>
          <w:rFonts w:ascii="Times New Roman" w:eastAsia="Times New Roman" w:hAnsi="Times New Roman" w:cs="Times New Roman"/>
          <w:color w:val="000000" w:themeColor="text1"/>
          <w:sz w:val="24"/>
          <w:szCs w:val="24"/>
          <w:lang w:val="es-ES"/>
        </w:rPr>
        <w:t xml:space="preserve">Chinua Achebe </w:t>
      </w:r>
      <w:r w:rsidRPr="62DCA678">
        <w:rPr>
          <w:rFonts w:ascii="Times New Roman" w:eastAsia="Times New Roman" w:hAnsi="Times New Roman" w:cs="Times New Roman"/>
          <w:color w:val="000000" w:themeColor="text1"/>
          <w:sz w:val="24"/>
          <w:szCs w:val="24"/>
          <w:lang w:val="es-ES"/>
        </w:rPr>
        <w:t xml:space="preserve">hasta </w:t>
      </w:r>
      <w:r w:rsidRPr="62DCA678">
        <w:rPr>
          <w:rFonts w:ascii="Times New Roman" w:eastAsia="Times New Roman" w:hAnsi="Times New Roman" w:cs="Times New Roman"/>
          <w:color w:val="000000" w:themeColor="text1"/>
          <w:sz w:val="24"/>
          <w:szCs w:val="24"/>
          <w:lang w:val="es-ES"/>
        </w:rPr>
        <w:lastRenderedPageBreak/>
        <w:t>los autores contemporáneos como</w:t>
      </w:r>
      <w:r w:rsidR="0E6F94C6" w:rsidRPr="62DCA678">
        <w:rPr>
          <w:rFonts w:ascii="Times New Roman" w:eastAsia="Times New Roman" w:hAnsi="Times New Roman" w:cs="Times New Roman"/>
          <w:color w:val="000000" w:themeColor="text1"/>
          <w:sz w:val="24"/>
          <w:szCs w:val="24"/>
          <w:lang w:val="es-ES"/>
        </w:rPr>
        <w:t xml:space="preserve"> Chimamanda Ngozi Adichie, </w:t>
      </w:r>
      <w:r w:rsidRPr="62DCA678">
        <w:rPr>
          <w:rFonts w:ascii="Times New Roman" w:eastAsia="Times New Roman" w:hAnsi="Times New Roman" w:cs="Times New Roman"/>
          <w:color w:val="000000" w:themeColor="text1"/>
          <w:sz w:val="24"/>
          <w:szCs w:val="24"/>
          <w:lang w:val="es-ES"/>
        </w:rPr>
        <w:t>ha tenido una influencia considerable en la literatura mundial</w:t>
      </w:r>
      <w:r w:rsidR="0E6F94C6" w:rsidRPr="62DCA678">
        <w:rPr>
          <w:rFonts w:ascii="Times New Roman" w:eastAsia="Times New Roman" w:hAnsi="Times New Roman" w:cs="Times New Roman"/>
          <w:color w:val="000000" w:themeColor="text1"/>
          <w:sz w:val="24"/>
          <w:szCs w:val="24"/>
          <w:lang w:val="es-ES"/>
        </w:rPr>
        <w:t>.</w:t>
      </w:r>
    </w:p>
    <w:p w14:paraId="30010440" w14:textId="1139DA12"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18362E0" w14:textId="1A055E8D" w:rsidR="6B4003E1" w:rsidRPr="000F0540" w:rsidRDefault="0D310087" w:rsidP="41503B4E">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 xml:space="preserve">III. </w:t>
      </w:r>
      <w:r w:rsidR="00D3124C" w:rsidRPr="000F0540">
        <w:rPr>
          <w:rFonts w:ascii="Times New Roman" w:eastAsia="Times New Roman" w:hAnsi="Times New Roman" w:cs="Times New Roman"/>
          <w:b/>
          <w:bCs/>
          <w:sz w:val="24"/>
          <w:szCs w:val="24"/>
          <w:lang w:val="es-ES_tradnl"/>
        </w:rPr>
        <w:t>Las mujeres</w:t>
      </w:r>
      <w:r w:rsidRPr="000F0540">
        <w:rPr>
          <w:rFonts w:ascii="Times New Roman" w:eastAsia="Times New Roman" w:hAnsi="Times New Roman" w:cs="Times New Roman"/>
          <w:b/>
          <w:bCs/>
          <w:sz w:val="24"/>
          <w:szCs w:val="24"/>
          <w:lang w:val="es-ES_tradnl"/>
        </w:rPr>
        <w:t xml:space="preserve">: </w:t>
      </w:r>
      <w:r w:rsidR="00D3124C" w:rsidRPr="000F0540">
        <w:rPr>
          <w:rFonts w:ascii="Times New Roman" w:eastAsia="Times New Roman" w:hAnsi="Times New Roman" w:cs="Times New Roman"/>
          <w:b/>
          <w:bCs/>
          <w:sz w:val="24"/>
          <w:szCs w:val="24"/>
          <w:lang w:val="es-ES_tradnl"/>
        </w:rPr>
        <w:t xml:space="preserve">la columna vertebral de </w:t>
      </w:r>
      <w:r w:rsidRPr="000F0540">
        <w:rPr>
          <w:rFonts w:ascii="Times New Roman" w:eastAsia="Times New Roman" w:hAnsi="Times New Roman" w:cs="Times New Roman"/>
          <w:b/>
          <w:bCs/>
          <w:sz w:val="24"/>
          <w:szCs w:val="24"/>
          <w:lang w:val="es-ES_tradnl"/>
        </w:rPr>
        <w:t>Nigeria</w:t>
      </w:r>
    </w:p>
    <w:p w14:paraId="1847195C" w14:textId="28961AB2"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16C09E80" w14:textId="28786BC8" w:rsidR="6B4003E1" w:rsidRPr="000F0540" w:rsidRDefault="0D310087" w:rsidP="41503B4E">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220144" w:rsidRPr="000F0540">
        <w:rPr>
          <w:rFonts w:ascii="Times New Roman" w:eastAsia="Times New Roman" w:hAnsi="Times New Roman" w:cs="Times New Roman"/>
          <w:i/>
          <w:iCs/>
          <w:sz w:val="24"/>
          <w:szCs w:val="24"/>
          <w:lang w:val="es-ES_tradnl"/>
        </w:rPr>
        <w:t>El Día Mundial de Oración: un testimonio de la unidad de las mujeres</w:t>
      </w:r>
    </w:p>
    <w:p w14:paraId="1B439A1F" w14:textId="1AFFBF05" w:rsidR="6B4003E1" w:rsidRPr="000F0540" w:rsidRDefault="6B4003E1" w:rsidP="41503B4E">
      <w:pPr>
        <w:spacing w:after="0" w:line="240" w:lineRule="auto"/>
        <w:rPr>
          <w:rFonts w:ascii="Times New Roman" w:eastAsia="Times New Roman" w:hAnsi="Times New Roman" w:cs="Times New Roman"/>
          <w:i/>
          <w:iCs/>
          <w:sz w:val="24"/>
          <w:szCs w:val="24"/>
          <w:lang w:val="es-ES_tradnl"/>
        </w:rPr>
      </w:pPr>
    </w:p>
    <w:p w14:paraId="14B924D5" w14:textId="703978B3" w:rsidR="6B4003E1" w:rsidRPr="000F0540" w:rsidRDefault="00525BC7" w:rsidP="62DCA678">
      <w:pPr>
        <w:spacing w:after="0" w:line="240" w:lineRule="auto"/>
        <w:rPr>
          <w:rFonts w:ascii="Times New Roman" w:eastAsia="Times New Roman" w:hAnsi="Times New Roman" w:cs="Times New Roman"/>
          <w:sz w:val="24"/>
          <w:szCs w:val="24"/>
        </w:rPr>
      </w:pPr>
      <w:r w:rsidRPr="62DCA678">
        <w:rPr>
          <w:rFonts w:ascii="Times New Roman" w:eastAsia="Times New Roman" w:hAnsi="Times New Roman" w:cs="Times New Roman"/>
          <w:sz w:val="24"/>
          <w:szCs w:val="24"/>
        </w:rPr>
        <w:t>El movimiento del Día Mundial de Oración (DMO) en</w:t>
      </w:r>
      <w:r w:rsidR="48ECAE12" w:rsidRPr="62DCA678">
        <w:rPr>
          <w:rFonts w:ascii="Times New Roman" w:eastAsia="Times New Roman" w:hAnsi="Times New Roman" w:cs="Times New Roman"/>
          <w:sz w:val="24"/>
          <w:szCs w:val="24"/>
        </w:rPr>
        <w:t xml:space="preserve"> Nigeria </w:t>
      </w:r>
      <w:r w:rsidRPr="62DCA678">
        <w:rPr>
          <w:rFonts w:ascii="Times New Roman" w:eastAsia="Times New Roman" w:hAnsi="Times New Roman" w:cs="Times New Roman"/>
          <w:sz w:val="24"/>
          <w:szCs w:val="24"/>
        </w:rPr>
        <w:t>constituye un poderoso testimonio de la unidad y la fortaleza de las mujeres nigerianas</w:t>
      </w:r>
      <w:r w:rsidR="00951C0A" w:rsidRPr="62DCA678">
        <w:rPr>
          <w:rFonts w:ascii="Times New Roman" w:eastAsia="Times New Roman" w:hAnsi="Times New Roman" w:cs="Times New Roman"/>
          <w:sz w:val="24"/>
          <w:szCs w:val="24"/>
        </w:rPr>
        <w:t xml:space="preserve">. Desde sus inicios en 1961, ha crecido hasta llegar a reunir a </w:t>
      </w:r>
      <w:r w:rsidRPr="62DCA678">
        <w:rPr>
          <w:rFonts w:ascii="Times New Roman" w:eastAsia="Times New Roman" w:hAnsi="Times New Roman" w:cs="Times New Roman"/>
          <w:sz w:val="24"/>
          <w:szCs w:val="24"/>
        </w:rPr>
        <w:t>mujeres de diversas denominaciones cristianas del país</w:t>
      </w:r>
      <w:r w:rsidR="00951C0A" w:rsidRPr="62DCA678">
        <w:rPr>
          <w:rFonts w:ascii="Times New Roman" w:eastAsia="Times New Roman" w:hAnsi="Times New Roman" w:cs="Times New Roman"/>
          <w:sz w:val="24"/>
          <w:szCs w:val="24"/>
        </w:rPr>
        <w:t xml:space="preserve"> y promueve </w:t>
      </w:r>
      <w:r w:rsidRPr="62DCA678">
        <w:rPr>
          <w:rFonts w:ascii="Times New Roman" w:eastAsia="Times New Roman" w:hAnsi="Times New Roman" w:cs="Times New Roman"/>
          <w:sz w:val="24"/>
          <w:szCs w:val="24"/>
        </w:rPr>
        <w:t xml:space="preserve">la cooperación ecuménica y la solidaridad espiritual. </w:t>
      </w:r>
      <w:r w:rsidR="00951C0A" w:rsidRPr="62DCA678">
        <w:rPr>
          <w:rFonts w:ascii="Times New Roman" w:eastAsia="Times New Roman" w:hAnsi="Times New Roman" w:cs="Times New Roman"/>
          <w:sz w:val="24"/>
          <w:szCs w:val="24"/>
        </w:rPr>
        <w:t>El DMO ofrece</w:t>
      </w:r>
      <w:r w:rsidRPr="62DCA678">
        <w:rPr>
          <w:rFonts w:ascii="Times New Roman" w:eastAsia="Times New Roman" w:hAnsi="Times New Roman" w:cs="Times New Roman"/>
          <w:sz w:val="24"/>
          <w:szCs w:val="24"/>
        </w:rPr>
        <w:t xml:space="preserve"> una plataforma para abordar las cuestiones sociales, políticas, religiosas y económicas que afectan a las familias y las comunidades</w:t>
      </w:r>
      <w:r w:rsidR="48ECAE12" w:rsidRPr="62DCA678">
        <w:rPr>
          <w:rFonts w:ascii="Times New Roman" w:eastAsia="Times New Roman" w:hAnsi="Times New Roman" w:cs="Times New Roman"/>
          <w:sz w:val="24"/>
          <w:szCs w:val="24"/>
        </w:rPr>
        <w:t xml:space="preserve">.  </w:t>
      </w:r>
    </w:p>
    <w:p w14:paraId="4AB56001" w14:textId="571D80FB"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45307E38" w14:textId="3168E79C" w:rsidR="6B4003E1" w:rsidRPr="000F0540" w:rsidRDefault="48ECAE12"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 xml:space="preserve">1. </w:t>
      </w:r>
      <w:r w:rsidR="00525BC7" w:rsidRPr="000F0540">
        <w:rPr>
          <w:rFonts w:ascii="Times New Roman" w:eastAsia="Times New Roman" w:hAnsi="Times New Roman" w:cs="Times New Roman"/>
          <w:sz w:val="24"/>
          <w:szCs w:val="24"/>
          <w:u w:val="single"/>
          <w:lang w:val="es-ES_tradnl"/>
        </w:rPr>
        <w:t>Orígenes</w:t>
      </w:r>
      <w:r w:rsidRPr="000F0540">
        <w:rPr>
          <w:rFonts w:ascii="Times New Roman" w:eastAsia="Times New Roman" w:hAnsi="Times New Roman" w:cs="Times New Roman"/>
          <w:sz w:val="24"/>
          <w:szCs w:val="24"/>
          <w:u w:val="single"/>
          <w:lang w:val="es-ES_tradnl"/>
        </w:rPr>
        <w:t xml:space="preserve"> (1961-2018)</w:t>
      </w:r>
    </w:p>
    <w:p w14:paraId="3BD13E7A" w14:textId="4C0C6930"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27D83CDF" w14:textId="15278673" w:rsidR="6B4003E1" w:rsidRPr="000F0540" w:rsidRDefault="00951C0A"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El movimiento del Día Mundial de Oración en Nigeria comenzó en 1961, cuando fue introducido por</w:t>
      </w:r>
      <w:r w:rsidR="48ECAE12" w:rsidRPr="62DCA678">
        <w:rPr>
          <w:rFonts w:ascii="Times New Roman" w:eastAsia="Times New Roman" w:hAnsi="Times New Roman" w:cs="Times New Roman"/>
          <w:sz w:val="24"/>
          <w:szCs w:val="24"/>
          <w:lang w:val="es-ES"/>
        </w:rPr>
        <w:t xml:space="preserve"> Lady Eudora Olayinka Akanu-Ibiam</w:t>
      </w:r>
      <w:r w:rsidRPr="62DCA678">
        <w:rPr>
          <w:rFonts w:ascii="Times New Roman" w:eastAsia="Times New Roman" w:hAnsi="Times New Roman" w:cs="Times New Roman"/>
          <w:sz w:val="24"/>
          <w:szCs w:val="24"/>
          <w:lang w:val="es-ES"/>
        </w:rPr>
        <w:t>, de la iglesia presbiteriana</w:t>
      </w:r>
      <w:r w:rsidR="008E2498" w:rsidRPr="62DCA678">
        <w:rPr>
          <w:rFonts w:ascii="Times New Roman" w:eastAsia="Times New Roman" w:hAnsi="Times New Roman" w:cs="Times New Roman"/>
          <w:sz w:val="24"/>
          <w:szCs w:val="24"/>
          <w:lang w:val="es-ES"/>
        </w:rPr>
        <w:t>, y tuvo acogida entre las iglesias miembros del Consejo Cristiano de Nigeria, entre ellas: la anglicana, la metodista, la presbiteriana y la bautista</w:t>
      </w:r>
      <w:r w:rsidR="48ECAE12" w:rsidRPr="62DCA678">
        <w:rPr>
          <w:rFonts w:ascii="Times New Roman" w:eastAsia="Times New Roman" w:hAnsi="Times New Roman" w:cs="Times New Roman"/>
          <w:sz w:val="24"/>
          <w:szCs w:val="24"/>
          <w:lang w:val="es-ES"/>
        </w:rPr>
        <w:t>.</w:t>
      </w:r>
    </w:p>
    <w:p w14:paraId="00F128F2" w14:textId="7A3129A1"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2270E22E" w14:textId="151A3B6A" w:rsidR="6B4003E1" w:rsidRPr="000F0540" w:rsidRDefault="008E2498"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En</w:t>
      </w:r>
      <w:r w:rsidR="48ECAE12" w:rsidRPr="000F0540">
        <w:rPr>
          <w:rFonts w:ascii="Times New Roman" w:eastAsia="Times New Roman" w:hAnsi="Times New Roman" w:cs="Times New Roman"/>
          <w:sz w:val="24"/>
          <w:szCs w:val="24"/>
          <w:lang w:val="es-ES_tradnl"/>
        </w:rPr>
        <w:t xml:space="preserve"> 1962, </w:t>
      </w:r>
      <w:r w:rsidRPr="000F0540">
        <w:rPr>
          <w:rFonts w:ascii="Times New Roman" w:eastAsia="Times New Roman" w:hAnsi="Times New Roman" w:cs="Times New Roman"/>
          <w:sz w:val="24"/>
          <w:szCs w:val="24"/>
          <w:lang w:val="es-ES_tradnl"/>
        </w:rPr>
        <w:t>se formó en Lagos la organización de Mujeres Cristianas Interdenominacionales (ICW, por sus siglas en inglés), que luego pasó a ser la Asociación Cristiana Interdenominacional de Mujeres (</w:t>
      </w:r>
      <w:r w:rsidR="48ECAE12" w:rsidRPr="000F0540">
        <w:rPr>
          <w:rFonts w:ascii="Times New Roman" w:eastAsia="Times New Roman" w:hAnsi="Times New Roman" w:cs="Times New Roman"/>
          <w:sz w:val="24"/>
          <w:szCs w:val="24"/>
          <w:lang w:val="es-ES_tradnl"/>
        </w:rPr>
        <w:t>ICWA</w:t>
      </w:r>
      <w:r w:rsidR="0059137D" w:rsidRPr="000F0540">
        <w:rPr>
          <w:rFonts w:ascii="Times New Roman" w:eastAsia="Times New Roman" w:hAnsi="Times New Roman" w:cs="Times New Roman"/>
          <w:sz w:val="24"/>
          <w:szCs w:val="24"/>
          <w:lang w:val="es-ES_tradnl"/>
        </w:rPr>
        <w:t>, por sus siglas en inglés</w:t>
      </w:r>
      <w:r w:rsidR="48ECAE12" w:rsidRPr="000F0540">
        <w:rPr>
          <w:rFonts w:ascii="Times New Roman" w:eastAsia="Times New Roman" w:hAnsi="Times New Roman" w:cs="Times New Roman"/>
          <w:sz w:val="24"/>
          <w:szCs w:val="24"/>
          <w:lang w:val="es-ES_tradnl"/>
        </w:rPr>
        <w:t xml:space="preserve">). </w:t>
      </w:r>
      <w:r w:rsidR="0059137D" w:rsidRPr="000F0540">
        <w:rPr>
          <w:rFonts w:ascii="Times New Roman" w:eastAsia="Times New Roman" w:hAnsi="Times New Roman" w:cs="Times New Roman"/>
          <w:sz w:val="24"/>
          <w:szCs w:val="24"/>
          <w:lang w:val="es-ES_tradnl"/>
        </w:rPr>
        <w:t xml:space="preserve">Esta organización fue crucial en el desarrollo inicial del movimiento del DMO en </w:t>
      </w:r>
      <w:r w:rsidR="48ECAE12" w:rsidRPr="000F0540">
        <w:rPr>
          <w:rFonts w:ascii="Times New Roman" w:eastAsia="Times New Roman" w:hAnsi="Times New Roman" w:cs="Times New Roman"/>
          <w:sz w:val="24"/>
          <w:szCs w:val="24"/>
          <w:lang w:val="es-ES_tradnl"/>
        </w:rPr>
        <w:t xml:space="preserve">Nigeria. </w:t>
      </w:r>
    </w:p>
    <w:p w14:paraId="79C65206" w14:textId="79DD9315"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57451D65" w14:textId="62FD1BDC" w:rsidR="6B4003E1" w:rsidRPr="000F0540" w:rsidRDefault="0059137D"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El movimiento del DMO fue creciendo en toda Nigeria, ya que alcanzó diferentes estados y regiones en las décadas siguientes</w:t>
      </w:r>
      <w:r w:rsidR="48ECAE12" w:rsidRPr="000F0540">
        <w:rPr>
          <w:rFonts w:ascii="Times New Roman" w:eastAsia="Times New Roman" w:hAnsi="Times New Roman" w:cs="Times New Roman"/>
          <w:sz w:val="24"/>
          <w:szCs w:val="24"/>
          <w:lang w:val="es-ES_tradnl"/>
        </w:rPr>
        <w:t>.</w:t>
      </w:r>
    </w:p>
    <w:p w14:paraId="10C00B34" w14:textId="53FBB73F"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01DE93FA" w14:textId="0ECB839C" w:rsidR="6B4003E1" w:rsidRPr="000F0540" w:rsidRDefault="48ECAE12"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 xml:space="preserve">2. </w:t>
      </w:r>
      <w:r w:rsidR="0059137D" w:rsidRPr="000F0540">
        <w:rPr>
          <w:rFonts w:ascii="Times New Roman" w:eastAsia="Times New Roman" w:hAnsi="Times New Roman" w:cs="Times New Roman"/>
          <w:sz w:val="24"/>
          <w:szCs w:val="24"/>
          <w:u w:val="single"/>
          <w:lang w:val="es-ES_tradnl"/>
        </w:rPr>
        <w:t>Cómo llegamos al Comité Redactor - Fortalecimiento del Comité Nacional</w:t>
      </w:r>
      <w:r w:rsidRPr="000F0540">
        <w:rPr>
          <w:rFonts w:ascii="Times New Roman" w:eastAsia="Times New Roman" w:hAnsi="Times New Roman" w:cs="Times New Roman"/>
          <w:sz w:val="24"/>
          <w:szCs w:val="24"/>
          <w:u w:val="single"/>
          <w:lang w:val="es-ES_tradnl"/>
        </w:rPr>
        <w:t xml:space="preserve"> (2017-2021)</w:t>
      </w:r>
    </w:p>
    <w:p w14:paraId="7A22B6FB" w14:textId="2E3F3323"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52870954" w14:textId="43BB6230" w:rsidR="6B4003E1" w:rsidRPr="000F0540" w:rsidRDefault="0059137D"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En agosto de 2017, en la Reunión Internacional del Comité Internacional del Día Mundial de Oración (CIDMO)</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en Brasil</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el DMO de</w:t>
      </w:r>
      <w:r w:rsidR="48ECAE12" w:rsidRPr="000F0540">
        <w:rPr>
          <w:rFonts w:ascii="Times New Roman" w:eastAsia="Times New Roman" w:hAnsi="Times New Roman" w:cs="Times New Roman"/>
          <w:sz w:val="24"/>
          <w:szCs w:val="24"/>
          <w:lang w:val="es-ES_tradnl"/>
        </w:rPr>
        <w:t xml:space="preserve"> Nigeria </w:t>
      </w:r>
      <w:r w:rsidRPr="000F0540">
        <w:rPr>
          <w:rFonts w:ascii="Times New Roman" w:eastAsia="Times New Roman" w:hAnsi="Times New Roman" w:cs="Times New Roman"/>
          <w:sz w:val="24"/>
          <w:szCs w:val="24"/>
          <w:lang w:val="es-ES_tradnl"/>
        </w:rPr>
        <w:t>fue seleccionado para ser el Comité Redactor del año 2026, con el tema</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w:t>
      </w:r>
      <w:r w:rsidRPr="000F0540">
        <w:rPr>
          <w:rFonts w:ascii="Times New Roman" w:eastAsia="Times New Roman" w:hAnsi="Times New Roman" w:cs="Times New Roman"/>
          <w:i/>
          <w:iCs/>
          <w:sz w:val="24"/>
          <w:szCs w:val="24"/>
          <w:lang w:val="es-ES_tradnl"/>
        </w:rPr>
        <w:t>Yo les daré descanso: vengan”</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Mateo</w:t>
      </w:r>
      <w:r w:rsidR="48ECAE12" w:rsidRPr="000F0540">
        <w:rPr>
          <w:rFonts w:ascii="Times New Roman" w:eastAsia="Times New Roman" w:hAnsi="Times New Roman" w:cs="Times New Roman"/>
          <w:sz w:val="24"/>
          <w:szCs w:val="24"/>
          <w:lang w:val="es-ES_tradnl"/>
        </w:rPr>
        <w:t xml:space="preserve"> 11:28). </w:t>
      </w:r>
      <w:r w:rsidRPr="000F0540">
        <w:rPr>
          <w:rFonts w:ascii="Times New Roman" w:eastAsia="Times New Roman" w:hAnsi="Times New Roman" w:cs="Times New Roman"/>
          <w:sz w:val="24"/>
          <w:szCs w:val="24"/>
          <w:lang w:val="es-ES_tradnl"/>
        </w:rPr>
        <w:t>Verdaderamente, nos halló la gracia</w:t>
      </w:r>
      <w:r w:rsidR="00A0175E" w:rsidRPr="000F0540">
        <w:rPr>
          <w:rFonts w:ascii="Times New Roman" w:eastAsia="Times New Roman" w:hAnsi="Times New Roman" w:cs="Times New Roman"/>
          <w:sz w:val="24"/>
          <w:szCs w:val="24"/>
          <w:lang w:val="es-ES_tradnl"/>
        </w:rPr>
        <w:t xml:space="preserve"> en</w:t>
      </w:r>
      <w:r w:rsidR="48ECAE12" w:rsidRPr="000F0540">
        <w:rPr>
          <w:rFonts w:ascii="Times New Roman" w:eastAsia="Times New Roman" w:hAnsi="Times New Roman" w:cs="Times New Roman"/>
          <w:sz w:val="24"/>
          <w:szCs w:val="24"/>
          <w:lang w:val="es-ES_tradnl"/>
        </w:rPr>
        <w:t xml:space="preserve"> 2017, </w:t>
      </w:r>
      <w:r w:rsidRPr="000F0540">
        <w:rPr>
          <w:rFonts w:ascii="Times New Roman" w:eastAsia="Times New Roman" w:hAnsi="Times New Roman" w:cs="Times New Roman"/>
          <w:sz w:val="24"/>
          <w:szCs w:val="24"/>
          <w:lang w:val="es-ES_tradnl"/>
        </w:rPr>
        <w:t>ya que el DMO de</w:t>
      </w:r>
      <w:r w:rsidR="48ECAE12" w:rsidRPr="000F0540">
        <w:rPr>
          <w:rFonts w:ascii="Times New Roman" w:eastAsia="Times New Roman" w:hAnsi="Times New Roman" w:cs="Times New Roman"/>
          <w:sz w:val="24"/>
          <w:szCs w:val="24"/>
          <w:lang w:val="es-ES_tradnl"/>
        </w:rPr>
        <w:t xml:space="preserve"> Nigeria </w:t>
      </w:r>
      <w:r w:rsidRPr="000F0540">
        <w:rPr>
          <w:rFonts w:ascii="Times New Roman" w:eastAsia="Times New Roman" w:hAnsi="Times New Roman" w:cs="Times New Roman"/>
          <w:sz w:val="24"/>
          <w:szCs w:val="24"/>
          <w:lang w:val="es-ES_tradnl"/>
        </w:rPr>
        <w:t xml:space="preserve">aún estaba en la etapa inicial de la organización nacional. A pesar de nuestra condición de principiantes y los desafíos de organización, </w:t>
      </w:r>
      <w:r w:rsidR="00A0175E" w:rsidRPr="000F0540">
        <w:rPr>
          <w:rFonts w:ascii="Times New Roman" w:eastAsia="Times New Roman" w:hAnsi="Times New Roman" w:cs="Times New Roman"/>
          <w:sz w:val="24"/>
          <w:szCs w:val="24"/>
          <w:lang w:val="es-ES_tradnl"/>
        </w:rPr>
        <w:t>recibimos el honor de ser invitadas a ser el Comité Redactor</w:t>
      </w:r>
      <w:r w:rsidR="48ECAE12" w:rsidRPr="000F0540">
        <w:rPr>
          <w:rFonts w:ascii="Times New Roman" w:eastAsia="Times New Roman" w:hAnsi="Times New Roman" w:cs="Times New Roman"/>
          <w:sz w:val="24"/>
          <w:szCs w:val="24"/>
          <w:lang w:val="es-ES_tradnl"/>
        </w:rPr>
        <w:t xml:space="preserve">. </w:t>
      </w:r>
    </w:p>
    <w:p w14:paraId="0D218CC7" w14:textId="3DB07105"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67C57931" w14:textId="743F5C98" w:rsidR="6B4003E1" w:rsidRPr="000F0540" w:rsidRDefault="00A0175E"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En mayo de 2019, con el liderazgo de</w:t>
      </w:r>
      <w:r w:rsidR="48ECAE12" w:rsidRPr="62DCA678">
        <w:rPr>
          <w:rFonts w:ascii="Times New Roman" w:eastAsia="Times New Roman" w:hAnsi="Times New Roman" w:cs="Times New Roman"/>
          <w:sz w:val="24"/>
          <w:szCs w:val="24"/>
          <w:lang w:val="es-ES"/>
        </w:rPr>
        <w:t xml:space="preserve"> Adejoke Backo (Mama Backo), </w:t>
      </w:r>
      <w:r w:rsidRPr="62DCA678">
        <w:rPr>
          <w:rFonts w:ascii="Times New Roman" w:eastAsia="Times New Roman" w:hAnsi="Times New Roman" w:cs="Times New Roman"/>
          <w:sz w:val="24"/>
          <w:szCs w:val="24"/>
          <w:lang w:val="es-ES"/>
        </w:rPr>
        <w:t>se formó el Comité Nacional de Nigeria. El</w:t>
      </w:r>
      <w:r w:rsidR="48ECAE12" w:rsidRPr="62DCA678">
        <w:rPr>
          <w:rFonts w:ascii="Times New Roman" w:eastAsia="Times New Roman" w:hAnsi="Times New Roman" w:cs="Times New Roman"/>
          <w:sz w:val="24"/>
          <w:szCs w:val="24"/>
          <w:lang w:val="es-ES"/>
        </w:rPr>
        <w:t xml:space="preserve"> 28</w:t>
      </w:r>
      <w:r w:rsidRPr="62DCA678">
        <w:rPr>
          <w:rFonts w:ascii="Times New Roman" w:eastAsia="Times New Roman" w:hAnsi="Times New Roman" w:cs="Times New Roman"/>
          <w:sz w:val="24"/>
          <w:szCs w:val="24"/>
          <w:lang w:val="es-ES"/>
        </w:rPr>
        <w:t xml:space="preserve"> de mayo de ese año, se reunieron representantes de las diversas denominaciones cristianas para elegir directoras nacionales.</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La evangélica</w:t>
      </w:r>
      <w:r w:rsidR="48ECAE12" w:rsidRPr="62DCA678">
        <w:rPr>
          <w:rFonts w:ascii="Times New Roman" w:eastAsia="Times New Roman" w:hAnsi="Times New Roman" w:cs="Times New Roman"/>
          <w:sz w:val="24"/>
          <w:szCs w:val="24"/>
          <w:lang w:val="es-ES"/>
        </w:rPr>
        <w:t xml:space="preserve"> Dame Florence N</w:t>
      </w:r>
      <w:r w:rsidR="249A40BF" w:rsidRPr="62DCA678">
        <w:rPr>
          <w:rFonts w:ascii="Times New Roman" w:eastAsia="Times New Roman" w:hAnsi="Times New Roman" w:cs="Times New Roman"/>
          <w:sz w:val="24"/>
          <w:szCs w:val="24"/>
          <w:lang w:val="es-ES"/>
        </w:rPr>
        <w:t>nenna</w:t>
      </w:r>
      <w:r w:rsidR="48ECAE12" w:rsidRPr="62DCA678">
        <w:rPr>
          <w:rFonts w:ascii="Times New Roman" w:eastAsia="Times New Roman" w:hAnsi="Times New Roman" w:cs="Times New Roman"/>
          <w:sz w:val="24"/>
          <w:szCs w:val="24"/>
          <w:lang w:val="es-ES"/>
        </w:rPr>
        <w:t xml:space="preserve"> Uche </w:t>
      </w:r>
      <w:r w:rsidRPr="62DCA678">
        <w:rPr>
          <w:rFonts w:ascii="Times New Roman" w:eastAsia="Times New Roman" w:hAnsi="Times New Roman" w:cs="Times New Roman"/>
          <w:sz w:val="24"/>
          <w:szCs w:val="24"/>
          <w:lang w:val="es-ES"/>
        </w:rPr>
        <w:t>fue elegida como la primera presidenta del comité nacional</w:t>
      </w:r>
      <w:r w:rsidR="48ECAE12" w:rsidRPr="62DCA678">
        <w:rPr>
          <w:rFonts w:ascii="Times New Roman" w:eastAsia="Times New Roman" w:hAnsi="Times New Roman" w:cs="Times New Roman"/>
          <w:sz w:val="24"/>
          <w:szCs w:val="24"/>
          <w:lang w:val="es-ES"/>
        </w:rPr>
        <w:t>.</w:t>
      </w:r>
    </w:p>
    <w:p w14:paraId="5D930F8B" w14:textId="094EA081"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70AF1706" w14:textId="24D16154" w:rsidR="6B4003E1" w:rsidRPr="000F0540" w:rsidRDefault="007B261B"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La inauguración del </w:t>
      </w:r>
      <w:r w:rsidR="00CD7915" w:rsidRPr="62DCA678">
        <w:rPr>
          <w:rFonts w:ascii="Times New Roman" w:eastAsia="Times New Roman" w:hAnsi="Times New Roman" w:cs="Times New Roman"/>
          <w:sz w:val="24"/>
          <w:szCs w:val="24"/>
          <w:lang w:val="es-ES"/>
        </w:rPr>
        <w:t>consejo directivo nacional pionero</w:t>
      </w:r>
      <w:r w:rsidR="00A0175E" w:rsidRPr="62DCA678">
        <w:rPr>
          <w:rFonts w:ascii="Times New Roman" w:eastAsia="Times New Roman" w:hAnsi="Times New Roman" w:cs="Times New Roman"/>
          <w:sz w:val="24"/>
          <w:szCs w:val="24"/>
          <w:lang w:val="es-ES"/>
        </w:rPr>
        <w:t xml:space="preserve"> tuvo lugar el 6 de marzo de 2020</w:t>
      </w:r>
      <w:r w:rsidRPr="62DCA678">
        <w:rPr>
          <w:rFonts w:ascii="Times New Roman" w:eastAsia="Times New Roman" w:hAnsi="Times New Roman" w:cs="Times New Roman"/>
          <w:sz w:val="24"/>
          <w:szCs w:val="24"/>
          <w:lang w:val="es-ES"/>
        </w:rPr>
        <w:t xml:space="preserve"> en el Centro Cristiano Ecuménico de</w:t>
      </w:r>
      <w:r w:rsidR="48ECAE12" w:rsidRPr="62DCA678">
        <w:rPr>
          <w:rFonts w:ascii="Times New Roman" w:eastAsia="Times New Roman" w:hAnsi="Times New Roman" w:cs="Times New Roman"/>
          <w:sz w:val="24"/>
          <w:szCs w:val="24"/>
          <w:lang w:val="es-ES"/>
        </w:rPr>
        <w:t xml:space="preserve"> Abuja, </w:t>
      </w:r>
      <w:r w:rsidRPr="62DCA678">
        <w:rPr>
          <w:rFonts w:ascii="Times New Roman" w:eastAsia="Times New Roman" w:hAnsi="Times New Roman" w:cs="Times New Roman"/>
          <w:sz w:val="24"/>
          <w:szCs w:val="24"/>
          <w:lang w:val="es-ES"/>
        </w:rPr>
        <w:t>en el momento en que la pandemia de</w:t>
      </w:r>
      <w:r w:rsidR="48ECAE12" w:rsidRPr="62DCA678">
        <w:rPr>
          <w:rFonts w:ascii="Times New Roman" w:eastAsia="Times New Roman" w:hAnsi="Times New Roman" w:cs="Times New Roman"/>
          <w:sz w:val="24"/>
          <w:szCs w:val="24"/>
          <w:lang w:val="es-ES"/>
        </w:rPr>
        <w:t xml:space="preserve"> COVID-19 </w:t>
      </w:r>
      <w:r w:rsidRPr="62DCA678">
        <w:rPr>
          <w:rFonts w:ascii="Times New Roman" w:eastAsia="Times New Roman" w:hAnsi="Times New Roman" w:cs="Times New Roman"/>
          <w:sz w:val="24"/>
          <w:szCs w:val="24"/>
          <w:lang w:val="es-ES"/>
        </w:rPr>
        <w:t>empezaba a golpear a Nigeria. La ceremonia fue dirigida por Su Eminencia el Dr</w:t>
      </w:r>
      <w:r w:rsidR="48ECAE12" w:rsidRPr="62DCA678">
        <w:rPr>
          <w:rFonts w:ascii="Times New Roman" w:eastAsia="Times New Roman" w:hAnsi="Times New Roman" w:cs="Times New Roman"/>
          <w:sz w:val="24"/>
          <w:szCs w:val="24"/>
          <w:lang w:val="es-ES"/>
        </w:rPr>
        <w:t xml:space="preserve">. Samuel C. K. </w:t>
      </w:r>
      <w:r w:rsidR="48ECAE12" w:rsidRPr="62DCA678">
        <w:rPr>
          <w:rFonts w:ascii="Times New Roman" w:eastAsia="Times New Roman" w:hAnsi="Times New Roman" w:cs="Times New Roman"/>
          <w:sz w:val="24"/>
          <w:szCs w:val="24"/>
          <w:lang w:val="es-ES"/>
        </w:rPr>
        <w:lastRenderedPageBreak/>
        <w:t xml:space="preserve">Uche, </w:t>
      </w:r>
      <w:r w:rsidRPr="62DCA678">
        <w:rPr>
          <w:rFonts w:ascii="Times New Roman" w:eastAsia="Times New Roman" w:hAnsi="Times New Roman" w:cs="Times New Roman"/>
          <w:sz w:val="24"/>
          <w:szCs w:val="24"/>
          <w:lang w:val="es-ES"/>
        </w:rPr>
        <w:t>entonces obispo de la iglesia metodista de Nigeria</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acompañado de otros líderes religiosos prominentes de diversas denominaciones</w:t>
      </w:r>
      <w:r w:rsidR="48ECAE12" w:rsidRPr="62DCA678">
        <w:rPr>
          <w:rFonts w:ascii="Times New Roman" w:eastAsia="Times New Roman" w:hAnsi="Times New Roman" w:cs="Times New Roman"/>
          <w:sz w:val="24"/>
          <w:szCs w:val="24"/>
          <w:lang w:val="es-ES"/>
        </w:rPr>
        <w:t xml:space="preserve">. </w:t>
      </w:r>
    </w:p>
    <w:p w14:paraId="792F6ADC" w14:textId="3093C0A4"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5FD7F372" w14:textId="477C003F" w:rsidR="6B4003E1" w:rsidRPr="000F0540" w:rsidRDefault="007B261B"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Poco después de este comienzo esperanzador, el mundo entró en un período de cuarentenas y restricciones a causa de la pandemia</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Durante casi dos años</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las actividades del DMO de</w:t>
      </w:r>
      <w:r w:rsidR="48ECAE12" w:rsidRPr="000F0540">
        <w:rPr>
          <w:rFonts w:ascii="Times New Roman" w:eastAsia="Times New Roman" w:hAnsi="Times New Roman" w:cs="Times New Roman"/>
          <w:sz w:val="24"/>
          <w:szCs w:val="24"/>
          <w:lang w:val="es-ES_tradnl"/>
        </w:rPr>
        <w:t xml:space="preserve"> Nigeria</w:t>
      </w:r>
      <w:r w:rsidRPr="000F0540">
        <w:rPr>
          <w:rFonts w:ascii="Times New Roman" w:eastAsia="Times New Roman" w:hAnsi="Times New Roman" w:cs="Times New Roman"/>
          <w:sz w:val="24"/>
          <w:szCs w:val="24"/>
          <w:lang w:val="es-ES_tradnl"/>
        </w:rPr>
        <w:t xml:space="preserve"> se vieron severamente limitadas y los cultos se celebraban discretamente y en grupos pequeños. No obstante,</w:t>
      </w:r>
      <w:r w:rsidR="48ECAE12"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a medida que se relajaron las medidas por la pandemia, el movimiento volvió a cobrar impulso y a crecer en fortaleza</w:t>
      </w:r>
      <w:r w:rsidR="20068DB6" w:rsidRPr="000F0540">
        <w:rPr>
          <w:rFonts w:ascii="Times New Roman" w:eastAsia="Times New Roman" w:hAnsi="Times New Roman" w:cs="Times New Roman"/>
          <w:sz w:val="24"/>
          <w:szCs w:val="24"/>
          <w:lang w:val="es-ES_tradnl"/>
        </w:rPr>
        <w:t>.</w:t>
      </w:r>
    </w:p>
    <w:p w14:paraId="6511AEA3" w14:textId="1C2FE818"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6E10ADFB" w14:textId="78235724" w:rsidR="6B4003E1" w:rsidRPr="000F0540" w:rsidRDefault="48ECAE12"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 xml:space="preserve">3. </w:t>
      </w:r>
      <w:r w:rsidR="0079525B" w:rsidRPr="000F0540">
        <w:rPr>
          <w:rFonts w:ascii="Times New Roman" w:eastAsia="Times New Roman" w:hAnsi="Times New Roman" w:cs="Times New Roman"/>
          <w:sz w:val="24"/>
          <w:szCs w:val="24"/>
          <w:u w:val="single"/>
          <w:lang w:val="es-ES_tradnl"/>
        </w:rPr>
        <w:t>El proceso de redacción y el crecimiento constante</w:t>
      </w:r>
      <w:r w:rsidRPr="000F0540">
        <w:rPr>
          <w:rFonts w:ascii="Times New Roman" w:eastAsia="Times New Roman" w:hAnsi="Times New Roman" w:cs="Times New Roman"/>
          <w:sz w:val="24"/>
          <w:szCs w:val="24"/>
          <w:u w:val="single"/>
          <w:lang w:val="es-ES_tradnl"/>
        </w:rPr>
        <w:t xml:space="preserve"> (2022-2024)</w:t>
      </w:r>
    </w:p>
    <w:p w14:paraId="2E4CD148" w14:textId="3F0FACC4"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49AFFA75" w14:textId="6621AF2B" w:rsidR="6B4003E1" w:rsidRPr="000F0540" w:rsidRDefault="00F87B2B"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Cuando llegó el momento de iniciar el proceso de redacción</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el apoyo del CIDMO fue crucial, a través de su Directora Ejecutiva,</w:t>
      </w:r>
      <w:r w:rsidR="48ECAE12" w:rsidRPr="62DCA678">
        <w:rPr>
          <w:rFonts w:ascii="Times New Roman" w:eastAsia="Times New Roman" w:hAnsi="Times New Roman" w:cs="Times New Roman"/>
          <w:sz w:val="24"/>
          <w:szCs w:val="24"/>
          <w:lang w:val="es-ES"/>
        </w:rPr>
        <w:t xml:space="preserve"> Katie Reimer, </w:t>
      </w:r>
      <w:r w:rsidRPr="62DCA678">
        <w:rPr>
          <w:rFonts w:ascii="Times New Roman" w:eastAsia="Times New Roman" w:hAnsi="Times New Roman" w:cs="Times New Roman"/>
          <w:sz w:val="24"/>
          <w:szCs w:val="24"/>
          <w:lang w:val="es-ES"/>
        </w:rPr>
        <w:t>a quien afectuosamente llamamos “nuestro ángel”.</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Desde el 28 de abril</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hasta el 5 de mayo de</w:t>
      </w:r>
      <w:r w:rsidR="48ECAE12" w:rsidRPr="62DCA678">
        <w:rPr>
          <w:rFonts w:ascii="Times New Roman" w:eastAsia="Times New Roman" w:hAnsi="Times New Roman" w:cs="Times New Roman"/>
          <w:sz w:val="24"/>
          <w:szCs w:val="24"/>
          <w:lang w:val="es-ES"/>
        </w:rPr>
        <w:t xml:space="preserve"> 2022, </w:t>
      </w:r>
      <w:r w:rsidRPr="62DCA678">
        <w:rPr>
          <w:rFonts w:ascii="Times New Roman" w:eastAsia="Times New Roman" w:hAnsi="Times New Roman" w:cs="Times New Roman"/>
          <w:sz w:val="24"/>
          <w:szCs w:val="24"/>
          <w:lang w:val="es-ES"/>
        </w:rPr>
        <w:t xml:space="preserve">Katie </w:t>
      </w:r>
      <w:r w:rsidR="48ECAE12" w:rsidRPr="62DCA678">
        <w:rPr>
          <w:rFonts w:ascii="Times New Roman" w:eastAsia="Times New Roman" w:hAnsi="Times New Roman" w:cs="Times New Roman"/>
          <w:sz w:val="24"/>
          <w:szCs w:val="24"/>
          <w:lang w:val="es-ES"/>
        </w:rPr>
        <w:t xml:space="preserve">Reimer </w:t>
      </w:r>
      <w:r w:rsidRPr="62DCA678">
        <w:rPr>
          <w:rFonts w:ascii="Times New Roman" w:eastAsia="Times New Roman" w:hAnsi="Times New Roman" w:cs="Times New Roman"/>
          <w:sz w:val="24"/>
          <w:szCs w:val="24"/>
          <w:lang w:val="es-ES"/>
        </w:rPr>
        <w:t>y</w:t>
      </w:r>
      <w:r w:rsidR="48ECAE12" w:rsidRPr="62DCA678">
        <w:rPr>
          <w:rFonts w:ascii="Times New Roman" w:eastAsia="Times New Roman" w:hAnsi="Times New Roman" w:cs="Times New Roman"/>
          <w:sz w:val="24"/>
          <w:szCs w:val="24"/>
          <w:lang w:val="es-ES"/>
        </w:rPr>
        <w:t xml:space="preserve"> Queen Chisha (</w:t>
      </w:r>
      <w:r w:rsidRPr="62DCA678">
        <w:rPr>
          <w:rFonts w:ascii="Times New Roman" w:eastAsia="Times New Roman" w:hAnsi="Times New Roman" w:cs="Times New Roman"/>
          <w:sz w:val="24"/>
          <w:szCs w:val="24"/>
          <w:lang w:val="es-ES"/>
        </w:rPr>
        <w:t>la representante regional del DMO en África</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visitaron</w:t>
      </w:r>
      <w:r w:rsidR="48ECAE12" w:rsidRPr="62DCA678">
        <w:rPr>
          <w:rFonts w:ascii="Times New Roman" w:eastAsia="Times New Roman" w:hAnsi="Times New Roman" w:cs="Times New Roman"/>
          <w:sz w:val="24"/>
          <w:szCs w:val="24"/>
          <w:lang w:val="es-ES"/>
        </w:rPr>
        <w:t xml:space="preserve"> Lagos </w:t>
      </w:r>
      <w:r w:rsidRPr="62DCA678">
        <w:rPr>
          <w:rFonts w:ascii="Times New Roman" w:eastAsia="Times New Roman" w:hAnsi="Times New Roman" w:cs="Times New Roman"/>
          <w:sz w:val="24"/>
          <w:szCs w:val="24"/>
          <w:lang w:val="es-ES"/>
        </w:rPr>
        <w:t>para llevar a cabo un taller sobre cómo abordar el material de redacción para 2026</w:t>
      </w:r>
      <w:r w:rsidR="48ECAE1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Este seminario, gratuito, fue </w:t>
      </w:r>
      <w:r w:rsidR="00ED578C" w:rsidRPr="62DCA678">
        <w:rPr>
          <w:rFonts w:ascii="Times New Roman" w:eastAsia="Times New Roman" w:hAnsi="Times New Roman" w:cs="Times New Roman"/>
          <w:sz w:val="24"/>
          <w:szCs w:val="24"/>
          <w:lang w:val="es-ES"/>
        </w:rPr>
        <w:t>fundamental</w:t>
      </w:r>
      <w:r w:rsidRPr="62DCA678">
        <w:rPr>
          <w:rFonts w:ascii="Times New Roman" w:eastAsia="Times New Roman" w:hAnsi="Times New Roman" w:cs="Times New Roman"/>
          <w:sz w:val="24"/>
          <w:szCs w:val="24"/>
          <w:lang w:val="es-ES"/>
        </w:rPr>
        <w:t xml:space="preserve"> para guiar nuestro proceso de redacción y cubrió los gastos de las participantes, de modo que hubiera participación de personas de toda Nigeria.</w:t>
      </w:r>
    </w:p>
    <w:p w14:paraId="6C753AE6" w14:textId="75C52C72"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38AB7882" w14:textId="43B17EFF" w:rsidR="6B4003E1" w:rsidRPr="000F0540" w:rsidRDefault="00F87B2B"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La visita </w:t>
      </w:r>
      <w:r w:rsidR="00A3396B" w:rsidRPr="62DCA678">
        <w:rPr>
          <w:rFonts w:ascii="Times New Roman" w:eastAsia="Times New Roman" w:hAnsi="Times New Roman" w:cs="Times New Roman"/>
          <w:sz w:val="24"/>
          <w:szCs w:val="24"/>
          <w:lang w:val="es-ES"/>
        </w:rPr>
        <w:t>contó con un cálido recibimiento. El momento más importante fue el culto de acción de gracias realizado el</w:t>
      </w:r>
      <w:r w:rsidR="48ECAE12" w:rsidRPr="62DCA678">
        <w:rPr>
          <w:rFonts w:ascii="Times New Roman" w:eastAsia="Times New Roman" w:hAnsi="Times New Roman" w:cs="Times New Roman"/>
          <w:sz w:val="24"/>
          <w:szCs w:val="24"/>
          <w:lang w:val="es-ES"/>
        </w:rPr>
        <w:t xml:space="preserve"> 30</w:t>
      </w:r>
      <w:r w:rsidR="00A3396B" w:rsidRPr="62DCA678">
        <w:rPr>
          <w:rFonts w:ascii="Times New Roman" w:eastAsia="Times New Roman" w:hAnsi="Times New Roman" w:cs="Times New Roman"/>
          <w:sz w:val="24"/>
          <w:szCs w:val="24"/>
          <w:lang w:val="es-ES"/>
        </w:rPr>
        <w:t xml:space="preserve"> de abril</w:t>
      </w:r>
      <w:r w:rsidR="48ECAE12" w:rsidRPr="62DCA678">
        <w:rPr>
          <w:rFonts w:ascii="Times New Roman" w:eastAsia="Times New Roman" w:hAnsi="Times New Roman" w:cs="Times New Roman"/>
          <w:sz w:val="24"/>
          <w:szCs w:val="24"/>
          <w:lang w:val="es-ES"/>
        </w:rPr>
        <w:t xml:space="preserve"> 2022, </w:t>
      </w:r>
      <w:r w:rsidR="00A3396B" w:rsidRPr="62DCA678">
        <w:rPr>
          <w:rFonts w:ascii="Times New Roman" w:eastAsia="Times New Roman" w:hAnsi="Times New Roman" w:cs="Times New Roman"/>
          <w:sz w:val="24"/>
          <w:szCs w:val="24"/>
          <w:lang w:val="es-ES"/>
        </w:rPr>
        <w:t>en la Iglesia Metodista de la Trinidad en Lagos, dirigido por Su Eminencia el Dr.</w:t>
      </w:r>
      <w:r w:rsidR="48ECAE12" w:rsidRPr="62DCA678">
        <w:rPr>
          <w:rFonts w:ascii="Times New Roman" w:eastAsia="Times New Roman" w:hAnsi="Times New Roman" w:cs="Times New Roman"/>
          <w:sz w:val="24"/>
          <w:szCs w:val="24"/>
          <w:lang w:val="es-ES"/>
        </w:rPr>
        <w:t xml:space="preserve"> Samuel Chukwuemeka Uche </w:t>
      </w:r>
      <w:r w:rsidR="00A3396B" w:rsidRPr="62DCA678">
        <w:rPr>
          <w:rFonts w:ascii="Times New Roman" w:eastAsia="Times New Roman" w:hAnsi="Times New Roman" w:cs="Times New Roman"/>
          <w:sz w:val="24"/>
          <w:szCs w:val="24"/>
          <w:lang w:val="es-ES"/>
        </w:rPr>
        <w:t>y otras personas destacadas en el liderazgo de las iglesias. Esta visita no solo nos dio herramientas para nuestro rol como Comité Redactor, sino que fortaleció nuestra conexión con la comunidad internacional del DMO</w:t>
      </w:r>
      <w:r w:rsidR="48ECAE12" w:rsidRPr="62DCA678">
        <w:rPr>
          <w:rFonts w:ascii="Times New Roman" w:eastAsia="Times New Roman" w:hAnsi="Times New Roman" w:cs="Times New Roman"/>
          <w:sz w:val="24"/>
          <w:szCs w:val="24"/>
          <w:lang w:val="es-ES"/>
        </w:rPr>
        <w:t>.</w:t>
      </w:r>
    </w:p>
    <w:p w14:paraId="15015539" w14:textId="44BD1E40" w:rsidR="6B4003E1" w:rsidRPr="000F0540" w:rsidRDefault="48ECAE1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 </w:t>
      </w:r>
    </w:p>
    <w:p w14:paraId="37D2F127" w14:textId="046ECEDA" w:rsidR="6B4003E1" w:rsidRPr="000F0540" w:rsidRDefault="008C3B1D"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Desde entonces, el DMO de Nigeria ha seguido creciendo como organización y ha establecido estructuras zonales en todo el país</w:t>
      </w:r>
      <w:r w:rsidR="2F7A8739" w:rsidRPr="62DCA678">
        <w:rPr>
          <w:rFonts w:ascii="Times New Roman" w:eastAsia="Times New Roman" w:hAnsi="Times New Roman" w:cs="Times New Roman"/>
          <w:sz w:val="24"/>
          <w:szCs w:val="24"/>
          <w:lang w:val="es-ES"/>
        </w:rPr>
        <w:t xml:space="preserve">. </w:t>
      </w:r>
      <w:r w:rsidR="00D760E4" w:rsidRPr="62DCA678">
        <w:rPr>
          <w:rFonts w:ascii="Times New Roman" w:eastAsia="Times New Roman" w:hAnsi="Times New Roman" w:cs="Times New Roman"/>
          <w:sz w:val="24"/>
          <w:szCs w:val="24"/>
          <w:lang w:val="es-ES"/>
        </w:rPr>
        <w:t>La zona norcentral fue creada el 5 de mayo de</w:t>
      </w:r>
      <w:r w:rsidR="48ECAE12" w:rsidRPr="62DCA678">
        <w:rPr>
          <w:rFonts w:ascii="Times New Roman" w:eastAsia="Times New Roman" w:hAnsi="Times New Roman" w:cs="Times New Roman"/>
          <w:sz w:val="24"/>
          <w:szCs w:val="24"/>
          <w:lang w:val="es-ES"/>
        </w:rPr>
        <w:t xml:space="preserve"> 2022, </w:t>
      </w:r>
      <w:r w:rsidR="00D760E4" w:rsidRPr="62DCA678">
        <w:rPr>
          <w:rFonts w:ascii="Times New Roman" w:eastAsia="Times New Roman" w:hAnsi="Times New Roman" w:cs="Times New Roman"/>
          <w:sz w:val="24"/>
          <w:szCs w:val="24"/>
          <w:lang w:val="es-ES"/>
        </w:rPr>
        <w:t xml:space="preserve">con la coordinación de </w:t>
      </w:r>
      <w:r w:rsidR="48ECAE12" w:rsidRPr="62DCA678">
        <w:rPr>
          <w:rFonts w:ascii="Times New Roman" w:eastAsia="Times New Roman" w:hAnsi="Times New Roman" w:cs="Times New Roman"/>
          <w:sz w:val="24"/>
          <w:szCs w:val="24"/>
          <w:lang w:val="es-ES"/>
        </w:rPr>
        <w:t>Deborah Adaji.</w:t>
      </w:r>
      <w:r w:rsidR="3605056B" w:rsidRPr="62DCA678">
        <w:rPr>
          <w:rFonts w:ascii="Times New Roman" w:eastAsia="Times New Roman" w:hAnsi="Times New Roman" w:cs="Times New Roman"/>
          <w:sz w:val="24"/>
          <w:szCs w:val="24"/>
          <w:lang w:val="es-ES"/>
        </w:rPr>
        <w:t xml:space="preserve"> </w:t>
      </w:r>
      <w:r w:rsidR="00EC0A72" w:rsidRPr="62DCA678">
        <w:rPr>
          <w:rFonts w:ascii="Times New Roman" w:eastAsia="Times New Roman" w:hAnsi="Times New Roman" w:cs="Times New Roman"/>
          <w:sz w:val="24"/>
          <w:szCs w:val="24"/>
          <w:lang w:val="es-ES"/>
        </w:rPr>
        <w:t xml:space="preserve">La zona sudoeste fue inaugurada el </w:t>
      </w:r>
      <w:r w:rsidR="48ECAE12" w:rsidRPr="62DCA678">
        <w:rPr>
          <w:rFonts w:ascii="Times New Roman" w:eastAsia="Times New Roman" w:hAnsi="Times New Roman" w:cs="Times New Roman"/>
          <w:sz w:val="24"/>
          <w:szCs w:val="24"/>
          <w:lang w:val="es-ES"/>
        </w:rPr>
        <w:t>30</w:t>
      </w:r>
      <w:r w:rsidR="00EC0A72" w:rsidRPr="62DCA678">
        <w:rPr>
          <w:rFonts w:ascii="Times New Roman" w:eastAsia="Times New Roman" w:hAnsi="Times New Roman" w:cs="Times New Roman"/>
          <w:sz w:val="24"/>
          <w:szCs w:val="24"/>
          <w:lang w:val="es-ES"/>
        </w:rPr>
        <w:t xml:space="preserve"> de noviembre de</w:t>
      </w:r>
      <w:r w:rsidR="48ECAE12" w:rsidRPr="62DCA678">
        <w:rPr>
          <w:rFonts w:ascii="Times New Roman" w:eastAsia="Times New Roman" w:hAnsi="Times New Roman" w:cs="Times New Roman"/>
          <w:sz w:val="24"/>
          <w:szCs w:val="24"/>
          <w:lang w:val="es-ES"/>
        </w:rPr>
        <w:t xml:space="preserve"> 2023, </w:t>
      </w:r>
      <w:r w:rsidR="00EC0A72" w:rsidRPr="62DCA678">
        <w:rPr>
          <w:rFonts w:ascii="Times New Roman" w:eastAsia="Times New Roman" w:hAnsi="Times New Roman" w:cs="Times New Roman"/>
          <w:sz w:val="24"/>
          <w:szCs w:val="24"/>
          <w:lang w:val="es-ES"/>
        </w:rPr>
        <w:t>con la coordinación de</w:t>
      </w:r>
      <w:r w:rsidR="48ECAE12" w:rsidRPr="62DCA678">
        <w:rPr>
          <w:rFonts w:ascii="Times New Roman" w:eastAsia="Times New Roman" w:hAnsi="Times New Roman" w:cs="Times New Roman"/>
          <w:sz w:val="24"/>
          <w:szCs w:val="24"/>
          <w:lang w:val="es-ES"/>
        </w:rPr>
        <w:t xml:space="preserve"> Odejayi Taiwo.</w:t>
      </w:r>
      <w:r w:rsidR="042E42A4" w:rsidRPr="62DCA678">
        <w:rPr>
          <w:rFonts w:ascii="Times New Roman" w:eastAsia="Times New Roman" w:hAnsi="Times New Roman" w:cs="Times New Roman"/>
          <w:sz w:val="24"/>
          <w:szCs w:val="24"/>
          <w:lang w:val="es-ES"/>
        </w:rPr>
        <w:t xml:space="preserve"> </w:t>
      </w:r>
      <w:r w:rsidR="00EC0A72" w:rsidRPr="62DCA678">
        <w:rPr>
          <w:rFonts w:ascii="Times New Roman" w:eastAsia="Times New Roman" w:hAnsi="Times New Roman" w:cs="Times New Roman"/>
          <w:sz w:val="24"/>
          <w:szCs w:val="24"/>
          <w:lang w:val="es-ES"/>
        </w:rPr>
        <w:t>La zona sudeste se creó el 20 de junio de</w:t>
      </w:r>
      <w:r w:rsidR="48ECAE12" w:rsidRPr="62DCA678">
        <w:rPr>
          <w:rFonts w:ascii="Times New Roman" w:eastAsia="Times New Roman" w:hAnsi="Times New Roman" w:cs="Times New Roman"/>
          <w:sz w:val="24"/>
          <w:szCs w:val="24"/>
          <w:lang w:val="es-ES"/>
        </w:rPr>
        <w:t xml:space="preserve"> 2024, </w:t>
      </w:r>
      <w:r w:rsidR="00EC0A72" w:rsidRPr="62DCA678">
        <w:rPr>
          <w:rFonts w:ascii="Times New Roman" w:eastAsia="Times New Roman" w:hAnsi="Times New Roman" w:cs="Times New Roman"/>
          <w:sz w:val="24"/>
          <w:szCs w:val="24"/>
          <w:lang w:val="es-ES"/>
        </w:rPr>
        <w:t>liderada por</w:t>
      </w:r>
      <w:r w:rsidR="48ECAE12" w:rsidRPr="62DCA678">
        <w:rPr>
          <w:rFonts w:ascii="Times New Roman" w:eastAsia="Times New Roman" w:hAnsi="Times New Roman" w:cs="Times New Roman"/>
          <w:sz w:val="24"/>
          <w:szCs w:val="24"/>
          <w:lang w:val="es-ES"/>
        </w:rPr>
        <w:t xml:space="preserve"> Nneoma Mary Ugomma Onwukwe.</w:t>
      </w:r>
      <w:r w:rsidR="4FD0D0F5" w:rsidRPr="62DCA678">
        <w:rPr>
          <w:rFonts w:ascii="Times New Roman" w:eastAsia="Times New Roman" w:hAnsi="Times New Roman" w:cs="Times New Roman"/>
          <w:sz w:val="24"/>
          <w:szCs w:val="24"/>
          <w:lang w:val="es-ES"/>
        </w:rPr>
        <w:t xml:space="preserve"> </w:t>
      </w:r>
      <w:r w:rsidR="00EC0A72" w:rsidRPr="62DCA678">
        <w:rPr>
          <w:rFonts w:ascii="Times New Roman" w:eastAsia="Times New Roman" w:hAnsi="Times New Roman" w:cs="Times New Roman"/>
          <w:sz w:val="24"/>
          <w:szCs w:val="24"/>
          <w:lang w:val="es-ES"/>
        </w:rPr>
        <w:t>La zona sur fue creada el 22 de junio de 2024, con la dirección de la Dra.</w:t>
      </w:r>
      <w:r w:rsidR="48ECAE12" w:rsidRPr="62DCA678">
        <w:rPr>
          <w:rFonts w:ascii="Times New Roman" w:eastAsia="Times New Roman" w:hAnsi="Times New Roman" w:cs="Times New Roman"/>
          <w:sz w:val="24"/>
          <w:szCs w:val="24"/>
          <w:lang w:val="es-ES"/>
        </w:rPr>
        <w:t xml:space="preserve"> Patience Nwachukwu.</w:t>
      </w:r>
    </w:p>
    <w:p w14:paraId="40471388" w14:textId="4050F870" w:rsidR="6B4003E1" w:rsidRPr="000F0540" w:rsidRDefault="6B4003E1" w:rsidP="41503B4E">
      <w:pPr>
        <w:spacing w:after="0" w:line="240" w:lineRule="auto"/>
        <w:rPr>
          <w:rFonts w:ascii="Times New Roman" w:eastAsia="Times New Roman" w:hAnsi="Times New Roman" w:cs="Times New Roman"/>
          <w:sz w:val="24"/>
          <w:szCs w:val="24"/>
          <w:lang w:val="es-ES_tradnl"/>
        </w:rPr>
      </w:pPr>
    </w:p>
    <w:p w14:paraId="2D785159" w14:textId="3036C5DA" w:rsidR="6B4003E1" w:rsidRPr="000F0540" w:rsidRDefault="00EC0A72"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Ya está prevista la creación de una zona noreste y una zona noroeste, para completar la estructura nacional antes de la celebración de </w:t>
      </w:r>
      <w:r w:rsidR="48ECAE12" w:rsidRPr="000F0540">
        <w:rPr>
          <w:rFonts w:ascii="Times New Roman" w:eastAsia="Times New Roman" w:hAnsi="Times New Roman" w:cs="Times New Roman"/>
          <w:sz w:val="24"/>
          <w:szCs w:val="24"/>
          <w:lang w:val="es-ES_tradnl"/>
        </w:rPr>
        <w:t xml:space="preserve">2026. </w:t>
      </w:r>
      <w:r w:rsidR="00E50A05" w:rsidRPr="000F0540">
        <w:rPr>
          <w:rFonts w:ascii="Times New Roman" w:eastAsia="Times New Roman" w:hAnsi="Times New Roman" w:cs="Times New Roman"/>
          <w:sz w:val="24"/>
          <w:szCs w:val="24"/>
          <w:lang w:val="es-ES_tradnl"/>
        </w:rPr>
        <w:t>El movimiento ha ganado terreno y ahora se celebran cultos a nivel nacional, estatal y local de las iglesias en toda Nigeria</w:t>
      </w:r>
      <w:r w:rsidR="48ECAE12" w:rsidRPr="000F0540">
        <w:rPr>
          <w:rFonts w:ascii="Times New Roman" w:eastAsia="Times New Roman" w:hAnsi="Times New Roman" w:cs="Times New Roman"/>
          <w:sz w:val="24"/>
          <w:szCs w:val="24"/>
          <w:lang w:val="es-ES_tradnl"/>
        </w:rPr>
        <w:t>.</w:t>
      </w:r>
    </w:p>
    <w:p w14:paraId="766B0F37" w14:textId="1AE2F2DB" w:rsidR="6B4003E1" w:rsidRPr="000F0540" w:rsidRDefault="6B4003E1" w:rsidP="41503B4E">
      <w:pPr>
        <w:spacing w:after="0" w:line="240" w:lineRule="auto"/>
        <w:rPr>
          <w:rFonts w:ascii="Times New Roman" w:eastAsia="Times New Roman" w:hAnsi="Times New Roman" w:cs="Times New Roman"/>
          <w:i/>
          <w:iCs/>
          <w:sz w:val="24"/>
          <w:szCs w:val="24"/>
          <w:lang w:val="es-ES_tradnl"/>
        </w:rPr>
      </w:pPr>
    </w:p>
    <w:p w14:paraId="18B8D414" w14:textId="0AC299A6" w:rsidR="6B4003E1" w:rsidRPr="000F0540" w:rsidRDefault="42E1B1C1" w:rsidP="41503B4E">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B. </w:t>
      </w:r>
      <w:r w:rsidR="00E50A05" w:rsidRPr="000F0540">
        <w:rPr>
          <w:rFonts w:ascii="Times New Roman" w:eastAsia="Times New Roman" w:hAnsi="Times New Roman" w:cs="Times New Roman"/>
          <w:i/>
          <w:iCs/>
          <w:sz w:val="24"/>
          <w:szCs w:val="24"/>
          <w:lang w:val="es-ES_tradnl"/>
        </w:rPr>
        <w:t>Los pilares de fortaleza: mujeres nigerianas destacadas</w:t>
      </w:r>
    </w:p>
    <w:p w14:paraId="1AEE4E5F" w14:textId="5C2AEA00" w:rsidR="69FEFF86" w:rsidRPr="000F0540" w:rsidRDefault="69FEFF86" w:rsidP="69FEFF86">
      <w:pPr>
        <w:spacing w:after="0" w:line="240" w:lineRule="auto"/>
        <w:rPr>
          <w:rFonts w:ascii="Times New Roman" w:eastAsia="Times New Roman" w:hAnsi="Times New Roman" w:cs="Times New Roman"/>
          <w:b/>
          <w:bCs/>
          <w:sz w:val="24"/>
          <w:szCs w:val="24"/>
          <w:lang w:val="es-ES_tradnl"/>
        </w:rPr>
      </w:pPr>
    </w:p>
    <w:p w14:paraId="0406D751" w14:textId="1046D3AD" w:rsidR="48624E53" w:rsidRPr="000F0540" w:rsidRDefault="00A67556"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Reconocer los logros</w:t>
      </w:r>
      <w:r w:rsidR="00CF4A19" w:rsidRPr="000F0540">
        <w:rPr>
          <w:rFonts w:ascii="Times New Roman" w:eastAsia="Times New Roman" w:hAnsi="Times New Roman" w:cs="Times New Roman"/>
          <w:sz w:val="24"/>
          <w:szCs w:val="24"/>
          <w:lang w:val="es-ES_tradnl"/>
        </w:rPr>
        <w:t xml:space="preserve"> de las mujeres nigerianas destacadas es reconocer sus incalculables contribuciones</w:t>
      </w:r>
      <w:r w:rsidR="48624E53" w:rsidRPr="000F0540">
        <w:rPr>
          <w:rFonts w:ascii="Times New Roman" w:eastAsia="Times New Roman" w:hAnsi="Times New Roman" w:cs="Times New Roman"/>
          <w:sz w:val="24"/>
          <w:szCs w:val="24"/>
          <w:lang w:val="es-ES_tradnl"/>
        </w:rPr>
        <w:t xml:space="preserve"> </w:t>
      </w:r>
      <w:r w:rsidR="00F22BDB" w:rsidRPr="000F0540">
        <w:rPr>
          <w:rFonts w:ascii="Times New Roman" w:eastAsia="Times New Roman" w:hAnsi="Times New Roman" w:cs="Times New Roman"/>
          <w:sz w:val="24"/>
          <w:szCs w:val="24"/>
          <w:lang w:val="es-ES_tradnl"/>
        </w:rPr>
        <w:t>a la sociedad nigeriana y al mundo</w:t>
      </w:r>
      <w:r w:rsidR="48624E53" w:rsidRPr="000F0540">
        <w:rPr>
          <w:rFonts w:ascii="Times New Roman" w:eastAsia="Times New Roman" w:hAnsi="Times New Roman" w:cs="Times New Roman"/>
          <w:sz w:val="24"/>
          <w:szCs w:val="24"/>
          <w:lang w:val="es-ES_tradnl"/>
        </w:rPr>
        <w:t xml:space="preserve">. </w:t>
      </w:r>
      <w:r w:rsidR="00F22BDB" w:rsidRPr="000F0540">
        <w:rPr>
          <w:rFonts w:ascii="Times New Roman" w:eastAsia="Times New Roman" w:hAnsi="Times New Roman" w:cs="Times New Roman"/>
          <w:sz w:val="24"/>
          <w:szCs w:val="24"/>
          <w:lang w:val="es-ES_tradnl"/>
        </w:rPr>
        <w:t>El éxito de estas mujeres sirve de poderoso testimonio</w:t>
      </w:r>
      <w:r w:rsidR="48624E53" w:rsidRPr="000F0540">
        <w:rPr>
          <w:rFonts w:ascii="Times New Roman" w:eastAsia="Times New Roman" w:hAnsi="Times New Roman" w:cs="Times New Roman"/>
          <w:sz w:val="24"/>
          <w:szCs w:val="24"/>
          <w:lang w:val="es-ES_tradnl"/>
        </w:rPr>
        <w:t xml:space="preserve"> </w:t>
      </w:r>
      <w:r w:rsidR="006836A9" w:rsidRPr="000F0540">
        <w:rPr>
          <w:rFonts w:ascii="Times New Roman" w:eastAsia="Times New Roman" w:hAnsi="Times New Roman" w:cs="Times New Roman"/>
          <w:sz w:val="24"/>
          <w:szCs w:val="24"/>
          <w:lang w:val="es-ES_tradnl"/>
        </w:rPr>
        <w:t>del potencial de las mujeres, rompe los estereotipos y desafía los roles de género tradicional</w:t>
      </w:r>
      <w:r w:rsidR="48624E53" w:rsidRPr="000F0540">
        <w:rPr>
          <w:rFonts w:ascii="Times New Roman" w:eastAsia="Times New Roman" w:hAnsi="Times New Roman" w:cs="Times New Roman"/>
          <w:sz w:val="24"/>
          <w:szCs w:val="24"/>
          <w:lang w:val="es-ES_tradnl"/>
        </w:rPr>
        <w:t xml:space="preserve">. </w:t>
      </w:r>
      <w:r w:rsidR="00AC1BA3" w:rsidRPr="000F0540">
        <w:rPr>
          <w:rFonts w:ascii="Times New Roman" w:eastAsia="Times New Roman" w:hAnsi="Times New Roman" w:cs="Times New Roman"/>
          <w:sz w:val="24"/>
          <w:szCs w:val="24"/>
          <w:lang w:val="es-ES_tradnl"/>
        </w:rPr>
        <w:t>Cuando resaltamos estos logros, ofrecemos modelos de rol para las generaciones más jóvenes y fomentamos la equidad de género en todos los sectores</w:t>
      </w:r>
      <w:r w:rsidR="48624E53" w:rsidRPr="000F0540">
        <w:rPr>
          <w:rFonts w:ascii="Times New Roman" w:eastAsia="Times New Roman" w:hAnsi="Times New Roman" w:cs="Times New Roman"/>
          <w:sz w:val="24"/>
          <w:szCs w:val="24"/>
          <w:lang w:val="es-ES_tradnl"/>
        </w:rPr>
        <w:t>.</w:t>
      </w:r>
    </w:p>
    <w:p w14:paraId="0B0B7FC9" w14:textId="406F4EBF"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7B84E63" w14:textId="258D0061" w:rsidR="6B4003E1" w:rsidRPr="000F0540" w:rsidRDefault="00AC1BA3" w:rsidP="41503B4E">
      <w:pPr>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Portavoces en la política y la gobernabilidad</w:t>
      </w:r>
    </w:p>
    <w:p w14:paraId="637BE608" w14:textId="3D9BA434" w:rsidR="69FEFF86" w:rsidRPr="000F0540" w:rsidRDefault="1D0A4768"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b/>
          <w:bCs/>
          <w:sz w:val="24"/>
          <w:szCs w:val="24"/>
          <w:lang w:val="es-ES"/>
        </w:rPr>
        <w:lastRenderedPageBreak/>
        <w:t>Ngozi Okonjo-Iweala</w:t>
      </w:r>
      <w:r w:rsidRPr="62DCA678">
        <w:rPr>
          <w:rFonts w:ascii="Times New Roman" w:eastAsia="Times New Roman" w:hAnsi="Times New Roman" w:cs="Times New Roman"/>
          <w:sz w:val="24"/>
          <w:szCs w:val="24"/>
          <w:lang w:val="es-ES"/>
        </w:rPr>
        <w:t xml:space="preserve"> </w:t>
      </w:r>
      <w:r w:rsidR="00AC1BA3" w:rsidRPr="62DCA678">
        <w:rPr>
          <w:rFonts w:ascii="Times New Roman" w:eastAsia="Times New Roman" w:hAnsi="Times New Roman" w:cs="Times New Roman"/>
          <w:sz w:val="24"/>
          <w:szCs w:val="24"/>
          <w:lang w:val="es-ES"/>
        </w:rPr>
        <w:t>es una destacada economista, diplomática y dos veces Ministra de Finanzas de Nigeria que fue la primera mujer africana en convertirse en Directora del Banco Mundial. En</w:t>
      </w:r>
      <w:r w:rsidRPr="62DCA678">
        <w:rPr>
          <w:rFonts w:ascii="Times New Roman" w:eastAsia="Times New Roman" w:hAnsi="Times New Roman" w:cs="Times New Roman"/>
          <w:sz w:val="24"/>
          <w:szCs w:val="24"/>
          <w:lang w:val="es-ES"/>
        </w:rPr>
        <w:t xml:space="preserve"> 2021, </w:t>
      </w:r>
      <w:r w:rsidR="00AC1BA3" w:rsidRPr="62DCA678">
        <w:rPr>
          <w:rFonts w:ascii="Times New Roman" w:eastAsia="Times New Roman" w:hAnsi="Times New Roman" w:cs="Times New Roman"/>
          <w:sz w:val="24"/>
          <w:szCs w:val="24"/>
          <w:lang w:val="es-ES"/>
        </w:rPr>
        <w:t xml:space="preserve">volvió a hacer historia cuando fue la primera </w:t>
      </w:r>
      <w:r w:rsidR="002F7E85" w:rsidRPr="62DCA678">
        <w:rPr>
          <w:rFonts w:ascii="Times New Roman" w:eastAsia="Times New Roman" w:hAnsi="Times New Roman" w:cs="Times New Roman"/>
          <w:sz w:val="24"/>
          <w:szCs w:val="24"/>
          <w:lang w:val="es-ES"/>
        </w:rPr>
        <w:t xml:space="preserve">mujer y primera africana </w:t>
      </w:r>
      <w:r w:rsidR="00AC1BA3" w:rsidRPr="62DCA678">
        <w:rPr>
          <w:rFonts w:ascii="Times New Roman" w:eastAsia="Times New Roman" w:hAnsi="Times New Roman" w:cs="Times New Roman"/>
          <w:sz w:val="24"/>
          <w:szCs w:val="24"/>
          <w:lang w:val="es-ES"/>
        </w:rPr>
        <w:t>designada como Directora General de la Organización Mundial de Comercio</w:t>
      </w:r>
      <w:r w:rsidRPr="62DCA678">
        <w:rPr>
          <w:rFonts w:ascii="Times New Roman" w:eastAsia="Times New Roman" w:hAnsi="Times New Roman" w:cs="Times New Roman"/>
          <w:sz w:val="24"/>
          <w:szCs w:val="24"/>
          <w:lang w:val="es-ES"/>
        </w:rPr>
        <w:t xml:space="preserve">. </w:t>
      </w:r>
      <w:r w:rsidR="00AC1BA3" w:rsidRPr="62DCA678">
        <w:rPr>
          <w:rFonts w:ascii="Times New Roman" w:eastAsia="Times New Roman" w:hAnsi="Times New Roman" w:cs="Times New Roman"/>
          <w:sz w:val="24"/>
          <w:szCs w:val="24"/>
          <w:lang w:val="es-ES"/>
        </w:rPr>
        <w:t xml:space="preserve">Sus logros claves incluyen haber negociado </w:t>
      </w:r>
      <w:r w:rsidR="002E26E4" w:rsidRPr="62DCA678">
        <w:rPr>
          <w:rFonts w:ascii="Times New Roman" w:eastAsia="Times New Roman" w:hAnsi="Times New Roman" w:cs="Times New Roman"/>
          <w:sz w:val="24"/>
          <w:szCs w:val="24"/>
          <w:lang w:val="es-ES"/>
        </w:rPr>
        <w:t>la condonación de la deuda de</w:t>
      </w:r>
      <w:r w:rsidRPr="62DCA678">
        <w:rPr>
          <w:rFonts w:ascii="Times New Roman" w:eastAsia="Times New Roman" w:hAnsi="Times New Roman" w:cs="Times New Roman"/>
          <w:sz w:val="24"/>
          <w:szCs w:val="24"/>
          <w:lang w:val="es-ES"/>
        </w:rPr>
        <w:t xml:space="preserve"> Nigeria</w:t>
      </w:r>
      <w:r w:rsidR="002E26E4" w:rsidRPr="62DCA678">
        <w:rPr>
          <w:rFonts w:ascii="Times New Roman" w:eastAsia="Times New Roman" w:hAnsi="Times New Roman" w:cs="Times New Roman"/>
          <w:sz w:val="24"/>
          <w:szCs w:val="24"/>
          <w:lang w:val="es-ES"/>
        </w:rPr>
        <w:t xml:space="preserve"> con los acreedores del Club de París y la defensa del desarrollo, la reducción de la pobreza y la equidad de género a nivel global</w:t>
      </w:r>
      <w:r w:rsidRPr="62DCA678">
        <w:rPr>
          <w:rFonts w:ascii="Times New Roman" w:eastAsia="Times New Roman" w:hAnsi="Times New Roman" w:cs="Times New Roman"/>
          <w:sz w:val="24"/>
          <w:szCs w:val="24"/>
          <w:lang w:val="es-ES"/>
        </w:rPr>
        <w:t>.</w:t>
      </w:r>
    </w:p>
    <w:p w14:paraId="2E42C017" w14:textId="64282F2F"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02B582D4" w14:textId="297186A4" w:rsidR="69FEFF86" w:rsidRPr="000F0540" w:rsidRDefault="1D0A4768"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b/>
          <w:bCs/>
          <w:sz w:val="24"/>
          <w:szCs w:val="24"/>
          <w:lang w:val="es-ES"/>
        </w:rPr>
        <w:t>Amina Mohammed</w:t>
      </w:r>
      <w:r w:rsidRPr="62DCA678">
        <w:rPr>
          <w:rFonts w:ascii="Times New Roman" w:eastAsia="Times New Roman" w:hAnsi="Times New Roman" w:cs="Times New Roman"/>
          <w:sz w:val="24"/>
          <w:szCs w:val="24"/>
          <w:lang w:val="es-ES"/>
        </w:rPr>
        <w:t xml:space="preserve"> </w:t>
      </w:r>
      <w:r w:rsidR="002F7E85" w:rsidRPr="62DCA678">
        <w:rPr>
          <w:rFonts w:ascii="Times New Roman" w:eastAsia="Times New Roman" w:hAnsi="Times New Roman" w:cs="Times New Roman"/>
          <w:sz w:val="24"/>
          <w:szCs w:val="24"/>
          <w:lang w:val="es-ES"/>
        </w:rPr>
        <w:t>es la Vicesecretaria General de las Naciones Unidas</w:t>
      </w:r>
      <w:r w:rsidRPr="62DCA678">
        <w:rPr>
          <w:rFonts w:ascii="Times New Roman" w:eastAsia="Times New Roman" w:hAnsi="Times New Roman" w:cs="Times New Roman"/>
          <w:sz w:val="24"/>
          <w:szCs w:val="24"/>
          <w:lang w:val="es-ES"/>
        </w:rPr>
        <w:t xml:space="preserve">, </w:t>
      </w:r>
      <w:r w:rsidR="002F7E85" w:rsidRPr="62DCA678">
        <w:rPr>
          <w:rFonts w:ascii="Times New Roman" w:eastAsia="Times New Roman" w:hAnsi="Times New Roman" w:cs="Times New Roman"/>
          <w:sz w:val="24"/>
          <w:szCs w:val="24"/>
          <w:lang w:val="es-ES"/>
        </w:rPr>
        <w:t>en donde preside el Grupo de las Naciones Unidas para el de Desarrollo</w:t>
      </w:r>
      <w:r w:rsidRPr="62DCA678">
        <w:rPr>
          <w:rFonts w:ascii="Times New Roman" w:eastAsia="Times New Roman" w:hAnsi="Times New Roman" w:cs="Times New Roman"/>
          <w:sz w:val="24"/>
          <w:szCs w:val="24"/>
          <w:lang w:val="es-ES"/>
        </w:rPr>
        <w:t xml:space="preserve">. </w:t>
      </w:r>
      <w:r w:rsidR="002F7E85" w:rsidRPr="62DCA678">
        <w:rPr>
          <w:rFonts w:ascii="Times New Roman" w:eastAsia="Times New Roman" w:hAnsi="Times New Roman" w:cs="Times New Roman"/>
          <w:sz w:val="24"/>
          <w:szCs w:val="24"/>
          <w:lang w:val="es-ES"/>
        </w:rPr>
        <w:t>Anteriormente, fue la Ministra de Ambiente de</w:t>
      </w:r>
      <w:r w:rsidRPr="62DCA678">
        <w:rPr>
          <w:rFonts w:ascii="Times New Roman" w:eastAsia="Times New Roman" w:hAnsi="Times New Roman" w:cs="Times New Roman"/>
          <w:sz w:val="24"/>
          <w:szCs w:val="24"/>
          <w:lang w:val="es-ES"/>
        </w:rPr>
        <w:t xml:space="preserve"> Nigeria, </w:t>
      </w:r>
      <w:r w:rsidR="00ED578C" w:rsidRPr="62DCA678">
        <w:rPr>
          <w:rFonts w:ascii="Times New Roman" w:eastAsia="Times New Roman" w:hAnsi="Times New Roman" w:cs="Times New Roman"/>
          <w:sz w:val="24"/>
          <w:szCs w:val="24"/>
          <w:lang w:val="es-ES"/>
        </w:rPr>
        <w:t>y su trabajo ha sido fundamental para promover el desarrollo sostenible y la equidad de género en todo el mundo. Su liderazgo en las iniciativas de conservación ambiental y el cambio climático le ha significado el reconocimiento internacional y la ha convertido en una voz poderosa de las mujeres africanas en la gobernabilidad internacional</w:t>
      </w:r>
      <w:r w:rsidRPr="62DCA678">
        <w:rPr>
          <w:rFonts w:ascii="Times New Roman" w:eastAsia="Times New Roman" w:hAnsi="Times New Roman" w:cs="Times New Roman"/>
          <w:sz w:val="24"/>
          <w:szCs w:val="24"/>
          <w:lang w:val="es-ES"/>
        </w:rPr>
        <w:t>.</w:t>
      </w:r>
    </w:p>
    <w:p w14:paraId="1A94ADFB" w14:textId="23EFA194"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44D22988" w14:textId="79F71661" w:rsidR="69FEFF86" w:rsidRPr="000F0540" w:rsidRDefault="1D0A4768"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b/>
          <w:bCs/>
          <w:sz w:val="24"/>
          <w:szCs w:val="24"/>
          <w:lang w:val="es-ES"/>
        </w:rPr>
        <w:t>Obiageli Ezekwesili</w:t>
      </w:r>
      <w:r w:rsidR="00ED578C" w:rsidRPr="62DCA678">
        <w:rPr>
          <w:rFonts w:ascii="Times New Roman" w:eastAsia="Times New Roman" w:hAnsi="Times New Roman" w:cs="Times New Roman"/>
          <w:sz w:val="24"/>
          <w:szCs w:val="24"/>
          <w:lang w:val="es-ES"/>
        </w:rPr>
        <w:t xml:space="preserve"> es </w:t>
      </w:r>
      <w:r w:rsidR="009B0576" w:rsidRPr="62DCA678">
        <w:rPr>
          <w:rFonts w:ascii="Times New Roman" w:eastAsia="Times New Roman" w:hAnsi="Times New Roman" w:cs="Times New Roman"/>
          <w:sz w:val="24"/>
          <w:szCs w:val="24"/>
          <w:lang w:val="es-ES"/>
        </w:rPr>
        <w:t xml:space="preserve">una economista y educadora que ha sido vicepresidenta de la división del Banco Mundial en África, dos veces, y ha sido Ministra de Educación de Nigeria. Fue una de las fundadoras del movimiento </w:t>
      </w:r>
      <w:r w:rsidRPr="62DCA678">
        <w:rPr>
          <w:rFonts w:ascii="Times New Roman" w:eastAsia="Times New Roman" w:hAnsi="Times New Roman" w:cs="Times New Roman"/>
          <w:sz w:val="24"/>
          <w:szCs w:val="24"/>
          <w:lang w:val="es-ES"/>
        </w:rPr>
        <w:t xml:space="preserve">#BringBackOurGirls </w:t>
      </w:r>
      <w:r w:rsidR="009B0576" w:rsidRPr="62DCA678">
        <w:rPr>
          <w:rFonts w:ascii="Times New Roman" w:eastAsia="Times New Roman" w:hAnsi="Times New Roman" w:cs="Times New Roman"/>
          <w:sz w:val="24"/>
          <w:szCs w:val="24"/>
          <w:lang w:val="es-ES"/>
        </w:rPr>
        <w:t>(“Devuelvan a nuestras hijas”)</w:t>
      </w:r>
      <w:r w:rsidRPr="62DCA678">
        <w:rPr>
          <w:rFonts w:ascii="Times New Roman" w:eastAsia="Times New Roman" w:hAnsi="Times New Roman" w:cs="Times New Roman"/>
          <w:sz w:val="24"/>
          <w:szCs w:val="24"/>
          <w:lang w:val="es-ES"/>
        </w:rPr>
        <w:t xml:space="preserve">, </w:t>
      </w:r>
      <w:r w:rsidR="009B0576" w:rsidRPr="62DCA678">
        <w:rPr>
          <w:rFonts w:ascii="Times New Roman" w:eastAsia="Times New Roman" w:hAnsi="Times New Roman" w:cs="Times New Roman"/>
          <w:sz w:val="24"/>
          <w:szCs w:val="24"/>
          <w:lang w:val="es-ES"/>
        </w:rPr>
        <w:t>que reclama el rescate de las alumnas de un colegio de C</w:t>
      </w:r>
      <w:r w:rsidRPr="62DCA678">
        <w:rPr>
          <w:rFonts w:ascii="Times New Roman" w:eastAsia="Times New Roman" w:hAnsi="Times New Roman" w:cs="Times New Roman"/>
          <w:sz w:val="24"/>
          <w:szCs w:val="24"/>
          <w:lang w:val="es-ES"/>
        </w:rPr>
        <w:t xml:space="preserve">hibok </w:t>
      </w:r>
      <w:r w:rsidR="009B0576" w:rsidRPr="62DCA678">
        <w:rPr>
          <w:rFonts w:ascii="Times New Roman" w:eastAsia="Times New Roman" w:hAnsi="Times New Roman" w:cs="Times New Roman"/>
          <w:sz w:val="24"/>
          <w:szCs w:val="24"/>
          <w:lang w:val="es-ES"/>
        </w:rPr>
        <w:t xml:space="preserve">secuestradas por el grupo </w:t>
      </w:r>
      <w:r w:rsidRPr="62DCA678">
        <w:rPr>
          <w:rFonts w:ascii="Times New Roman" w:eastAsia="Times New Roman" w:hAnsi="Times New Roman" w:cs="Times New Roman"/>
          <w:sz w:val="24"/>
          <w:szCs w:val="24"/>
          <w:lang w:val="es-ES"/>
        </w:rPr>
        <w:t xml:space="preserve">Boko Haram. </w:t>
      </w:r>
      <w:r w:rsidR="009B0576" w:rsidRPr="62DCA678">
        <w:rPr>
          <w:rFonts w:ascii="Times New Roman" w:eastAsia="Times New Roman" w:hAnsi="Times New Roman" w:cs="Times New Roman"/>
          <w:sz w:val="24"/>
          <w:szCs w:val="24"/>
          <w:lang w:val="es-ES"/>
        </w:rPr>
        <w:t>El trabajo de esta educadora en la reforma de la educación y la transparencia en la gobernabilidad la ha posicionado como una voz influyente a favor del cambo social en</w:t>
      </w:r>
      <w:r w:rsidRPr="62DCA678">
        <w:rPr>
          <w:rFonts w:ascii="Times New Roman" w:eastAsia="Times New Roman" w:hAnsi="Times New Roman" w:cs="Times New Roman"/>
          <w:sz w:val="24"/>
          <w:szCs w:val="24"/>
          <w:lang w:val="es-ES"/>
        </w:rPr>
        <w:t xml:space="preserve"> Nigeria.</w:t>
      </w:r>
    </w:p>
    <w:p w14:paraId="11A381D8" w14:textId="7B4CBD84" w:rsidR="69FEFF86" w:rsidRPr="000F0540" w:rsidRDefault="69FEFF86" w:rsidP="41503B4E">
      <w:pPr>
        <w:spacing w:after="0" w:line="240" w:lineRule="auto"/>
        <w:ind w:left="720"/>
        <w:rPr>
          <w:rFonts w:ascii="Times New Roman" w:eastAsia="Times New Roman" w:hAnsi="Times New Roman" w:cs="Times New Roman"/>
          <w:sz w:val="24"/>
          <w:szCs w:val="24"/>
          <w:lang w:val="es-ES_tradnl"/>
        </w:rPr>
      </w:pPr>
    </w:p>
    <w:p w14:paraId="0A947DA5" w14:textId="6809C784" w:rsidR="6B4003E1" w:rsidRPr="000F0540" w:rsidRDefault="009B0576" w:rsidP="69FEFF86">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Pioneras en el mundo de los negocios y el espíritu emprendedor</w:t>
      </w:r>
    </w:p>
    <w:p w14:paraId="212B811B" w14:textId="7456591F" w:rsidR="69FEFF86" w:rsidRPr="000F0540" w:rsidRDefault="69FEFF86" w:rsidP="69FEFF86">
      <w:pPr>
        <w:pStyle w:val="Prrafodelista"/>
        <w:spacing w:after="0" w:line="240" w:lineRule="auto"/>
        <w:rPr>
          <w:rFonts w:ascii="Times New Roman" w:eastAsia="Times New Roman" w:hAnsi="Times New Roman" w:cs="Times New Roman"/>
          <w:sz w:val="24"/>
          <w:szCs w:val="24"/>
          <w:lang w:val="es-ES_tradnl"/>
        </w:rPr>
      </w:pPr>
    </w:p>
    <w:p w14:paraId="766704D9" w14:textId="3E595F89" w:rsidR="69FEFF86" w:rsidRPr="000F0540" w:rsidRDefault="29A872B6"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b/>
          <w:bCs/>
          <w:sz w:val="24"/>
          <w:szCs w:val="24"/>
          <w:lang w:val="es-ES"/>
        </w:rPr>
        <w:t>Folorunsho Alakija</w:t>
      </w:r>
      <w:r w:rsidRPr="62DCA678">
        <w:rPr>
          <w:rFonts w:ascii="Times New Roman" w:eastAsia="Times New Roman" w:hAnsi="Times New Roman" w:cs="Times New Roman"/>
          <w:sz w:val="24"/>
          <w:szCs w:val="24"/>
          <w:lang w:val="es-ES"/>
        </w:rPr>
        <w:t xml:space="preserve">, </w:t>
      </w:r>
      <w:r w:rsidR="009B0576" w:rsidRPr="62DCA678">
        <w:rPr>
          <w:rFonts w:ascii="Times New Roman" w:eastAsia="Times New Roman" w:hAnsi="Times New Roman" w:cs="Times New Roman"/>
          <w:sz w:val="24"/>
          <w:szCs w:val="24"/>
          <w:lang w:val="es-ES"/>
        </w:rPr>
        <w:t>vicepresidenta ejecutiva de</w:t>
      </w:r>
      <w:r w:rsidRPr="62DCA678">
        <w:rPr>
          <w:rFonts w:ascii="Times New Roman" w:eastAsia="Times New Roman" w:hAnsi="Times New Roman" w:cs="Times New Roman"/>
          <w:sz w:val="24"/>
          <w:szCs w:val="24"/>
          <w:lang w:val="es-ES"/>
        </w:rPr>
        <w:t xml:space="preserve"> Famfa Oil Limited, </w:t>
      </w:r>
      <w:r w:rsidR="009B0576" w:rsidRPr="62DCA678">
        <w:rPr>
          <w:rFonts w:ascii="Times New Roman" w:eastAsia="Times New Roman" w:hAnsi="Times New Roman" w:cs="Times New Roman"/>
          <w:sz w:val="24"/>
          <w:szCs w:val="24"/>
          <w:lang w:val="es-ES"/>
        </w:rPr>
        <w:t>es una de las mujeres más ricas de África y es una destacada mujer de negocios. Su liderazgo ha impulsado a</w:t>
      </w:r>
      <w:r w:rsidRPr="62DCA678">
        <w:rPr>
          <w:rFonts w:ascii="Times New Roman" w:eastAsia="Times New Roman" w:hAnsi="Times New Roman" w:cs="Times New Roman"/>
          <w:sz w:val="24"/>
          <w:szCs w:val="24"/>
          <w:lang w:val="es-ES"/>
        </w:rPr>
        <w:t xml:space="preserve"> Famfa Oil </w:t>
      </w:r>
      <w:r w:rsidR="009B0576" w:rsidRPr="62DCA678">
        <w:rPr>
          <w:rFonts w:ascii="Times New Roman" w:eastAsia="Times New Roman" w:hAnsi="Times New Roman" w:cs="Times New Roman"/>
          <w:sz w:val="24"/>
          <w:szCs w:val="24"/>
          <w:lang w:val="es-ES"/>
        </w:rPr>
        <w:t>al éxito extraordinario en la industria petrolera de</w:t>
      </w:r>
      <w:r w:rsidRPr="62DCA678">
        <w:rPr>
          <w:rFonts w:ascii="Times New Roman" w:eastAsia="Times New Roman" w:hAnsi="Times New Roman" w:cs="Times New Roman"/>
          <w:sz w:val="24"/>
          <w:szCs w:val="24"/>
          <w:lang w:val="es-ES"/>
        </w:rPr>
        <w:t xml:space="preserve"> Nigeria</w:t>
      </w:r>
      <w:r w:rsidR="009B0576" w:rsidRPr="62DCA678">
        <w:rPr>
          <w:rFonts w:ascii="Times New Roman" w:eastAsia="Times New Roman" w:hAnsi="Times New Roman" w:cs="Times New Roman"/>
          <w:sz w:val="24"/>
          <w:szCs w:val="24"/>
          <w:lang w:val="es-ES"/>
        </w:rPr>
        <w:t xml:space="preserve">, en tanto sus iniciativas filantrópicas se enfocan en los derechos y la independencia económica de las mujeres. Por medio de diversas plataformas, ella es una defensora del empoderamiento de la mujer y brinda oportunidades a </w:t>
      </w:r>
      <w:r w:rsidR="00DA6870" w:rsidRPr="62DCA678">
        <w:rPr>
          <w:rFonts w:ascii="Times New Roman" w:eastAsia="Times New Roman" w:hAnsi="Times New Roman" w:cs="Times New Roman"/>
          <w:sz w:val="24"/>
          <w:szCs w:val="24"/>
          <w:lang w:val="es-ES"/>
        </w:rPr>
        <w:t>mujeres emprendedoras.</w:t>
      </w:r>
    </w:p>
    <w:p w14:paraId="63BDB75D" w14:textId="6F8B30CC"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40020F0A" w14:textId="24D72EE5"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Ibukun Awosika</w:t>
      </w:r>
      <w:r w:rsidRPr="62DCA678">
        <w:rPr>
          <w:rFonts w:ascii="Times New Roman" w:eastAsia="Times New Roman" w:hAnsi="Times New Roman" w:cs="Times New Roman"/>
          <w:sz w:val="24"/>
          <w:szCs w:val="24"/>
          <w:lang w:val="es-ES"/>
        </w:rPr>
        <w:t xml:space="preserve">, </w:t>
      </w:r>
      <w:r w:rsidR="00DA6870" w:rsidRPr="62DCA678">
        <w:rPr>
          <w:rFonts w:ascii="Times New Roman" w:eastAsia="Times New Roman" w:hAnsi="Times New Roman" w:cs="Times New Roman"/>
          <w:sz w:val="24"/>
          <w:szCs w:val="24"/>
          <w:lang w:val="es-ES"/>
        </w:rPr>
        <w:t xml:space="preserve">presidenta del banco </w:t>
      </w:r>
      <w:r w:rsidRPr="62DCA678">
        <w:rPr>
          <w:rFonts w:ascii="Times New Roman" w:eastAsia="Times New Roman" w:hAnsi="Times New Roman" w:cs="Times New Roman"/>
          <w:sz w:val="24"/>
          <w:szCs w:val="24"/>
          <w:lang w:val="es-ES"/>
        </w:rPr>
        <w:t xml:space="preserve">First Bank of Nigeria </w:t>
      </w:r>
      <w:r w:rsidR="00DA6870" w:rsidRPr="62DCA678">
        <w:rPr>
          <w:rFonts w:ascii="Times New Roman" w:eastAsia="Times New Roman" w:hAnsi="Times New Roman" w:cs="Times New Roman"/>
          <w:sz w:val="24"/>
          <w:szCs w:val="24"/>
          <w:lang w:val="es-ES"/>
        </w:rPr>
        <w:t xml:space="preserve">y fundadora del </w:t>
      </w:r>
      <w:r w:rsidRPr="62DCA678">
        <w:rPr>
          <w:rFonts w:ascii="Times New Roman" w:eastAsia="Times New Roman" w:hAnsi="Times New Roman" w:cs="Times New Roman"/>
          <w:sz w:val="24"/>
          <w:szCs w:val="24"/>
          <w:lang w:val="es-ES"/>
        </w:rPr>
        <w:t>The Chair Centre Group,</w:t>
      </w:r>
      <w:r w:rsidR="00DA6870" w:rsidRPr="62DCA678">
        <w:rPr>
          <w:rFonts w:ascii="Times New Roman" w:eastAsia="Times New Roman" w:hAnsi="Times New Roman" w:cs="Times New Roman"/>
          <w:sz w:val="24"/>
          <w:szCs w:val="24"/>
          <w:lang w:val="es-ES"/>
        </w:rPr>
        <w:t xml:space="preserve"> ha derribado barreras en </w:t>
      </w:r>
      <w:r w:rsidR="00CD7915" w:rsidRPr="62DCA678">
        <w:rPr>
          <w:rFonts w:ascii="Times New Roman" w:eastAsia="Times New Roman" w:hAnsi="Times New Roman" w:cs="Times New Roman"/>
          <w:sz w:val="24"/>
          <w:szCs w:val="24"/>
          <w:lang w:val="es-ES"/>
        </w:rPr>
        <w:t>el ámbito del gobierno corporativo</w:t>
      </w:r>
      <w:r w:rsidR="00DA6870" w:rsidRPr="62DCA678">
        <w:rPr>
          <w:rFonts w:ascii="Times New Roman" w:eastAsia="Times New Roman" w:hAnsi="Times New Roman" w:cs="Times New Roman"/>
          <w:sz w:val="24"/>
          <w:szCs w:val="24"/>
          <w:lang w:val="es-ES"/>
        </w:rPr>
        <w:t xml:space="preserve"> y el emprendedurismo. Gracias a sus aportes al liderazgo de negocios, ha alcanzado un gran reconocimiento, y sus programas de mentoría han apoyado a muchas personas jóvenes emprendedoras. En su obra como autora y oradora motivacional, siempre defiende el liderazgo de las mujeres en los negocios y en los entornos corporativos</w:t>
      </w:r>
      <w:r w:rsidRPr="62DCA678">
        <w:rPr>
          <w:rFonts w:ascii="Times New Roman" w:eastAsia="Times New Roman" w:hAnsi="Times New Roman" w:cs="Times New Roman"/>
          <w:sz w:val="24"/>
          <w:szCs w:val="24"/>
          <w:lang w:val="es-ES"/>
        </w:rPr>
        <w:t>.</w:t>
      </w:r>
    </w:p>
    <w:p w14:paraId="12C2CD06" w14:textId="742E9CA4"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4DA537C1" w14:textId="018B28DB" w:rsidR="69FEFF86" w:rsidRPr="000F0540" w:rsidRDefault="29A872B6"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b/>
          <w:bCs/>
          <w:sz w:val="24"/>
          <w:szCs w:val="24"/>
          <w:lang w:val="es-ES"/>
        </w:rPr>
        <w:t>Toyin Tofade</w:t>
      </w:r>
      <w:r w:rsidRPr="62DCA678">
        <w:rPr>
          <w:rFonts w:ascii="Times New Roman" w:eastAsia="Times New Roman" w:hAnsi="Times New Roman" w:cs="Times New Roman"/>
          <w:sz w:val="24"/>
          <w:szCs w:val="24"/>
          <w:lang w:val="es-ES"/>
        </w:rPr>
        <w:t xml:space="preserve"> </w:t>
      </w:r>
      <w:r w:rsidR="00657F85" w:rsidRPr="62DCA678">
        <w:rPr>
          <w:rFonts w:ascii="Times New Roman" w:eastAsia="Times New Roman" w:hAnsi="Times New Roman" w:cs="Times New Roman"/>
          <w:sz w:val="24"/>
          <w:szCs w:val="24"/>
          <w:lang w:val="es-ES"/>
        </w:rPr>
        <w:t xml:space="preserve">hizo historia como la primera presidenta negra de la universidad </w:t>
      </w:r>
      <w:r w:rsidRPr="62DCA678">
        <w:rPr>
          <w:rFonts w:ascii="Times New Roman" w:eastAsia="Times New Roman" w:hAnsi="Times New Roman" w:cs="Times New Roman"/>
          <w:sz w:val="24"/>
          <w:szCs w:val="24"/>
          <w:lang w:val="es-ES"/>
        </w:rPr>
        <w:t xml:space="preserve">Albany College of Pharmacy and Health Sciences </w:t>
      </w:r>
      <w:r w:rsidR="00657F85" w:rsidRPr="62DCA678">
        <w:rPr>
          <w:rFonts w:ascii="Times New Roman" w:eastAsia="Times New Roman" w:hAnsi="Times New Roman" w:cs="Times New Roman"/>
          <w:sz w:val="24"/>
          <w:szCs w:val="24"/>
          <w:lang w:val="es-ES"/>
        </w:rPr>
        <w:t>en</w:t>
      </w:r>
      <w:r w:rsidRPr="62DCA678">
        <w:rPr>
          <w:rFonts w:ascii="Times New Roman" w:eastAsia="Times New Roman" w:hAnsi="Times New Roman" w:cs="Times New Roman"/>
          <w:sz w:val="24"/>
          <w:szCs w:val="24"/>
          <w:lang w:val="es-ES"/>
        </w:rPr>
        <w:t xml:space="preserve"> 2022. </w:t>
      </w:r>
      <w:r w:rsidR="00657F85" w:rsidRPr="62DCA678">
        <w:rPr>
          <w:rFonts w:ascii="Times New Roman" w:eastAsia="Times New Roman" w:hAnsi="Times New Roman" w:cs="Times New Roman"/>
          <w:sz w:val="24"/>
          <w:szCs w:val="24"/>
          <w:lang w:val="es-ES"/>
        </w:rPr>
        <w:t>Su distinguida carrera incluye contribuciones considerables a la carrera de farmacia y los roles de liderazgo en las organizaciones profesionales de todo el mundo. Su labor en referencia a la diversidad, la equidad y la fuerzas de trabajo para la inclusión ha facilitado la creación de más oportunidades en la educación sanitaria, y su servicio en la Asociación Estadounidense de Universidades de Farmacia y la Federación Farmacéutica Internacional ha influido en las políticas sanitarias globales</w:t>
      </w:r>
      <w:r w:rsidRPr="62DCA678">
        <w:rPr>
          <w:rFonts w:ascii="Times New Roman" w:eastAsia="Times New Roman" w:hAnsi="Times New Roman" w:cs="Times New Roman"/>
          <w:sz w:val="24"/>
          <w:szCs w:val="24"/>
          <w:lang w:val="es-ES"/>
        </w:rPr>
        <w:t>.</w:t>
      </w:r>
    </w:p>
    <w:p w14:paraId="15C1157F" w14:textId="77777777" w:rsidR="00CD7915" w:rsidRPr="000F0540" w:rsidRDefault="00CD7915" w:rsidP="41503B4E">
      <w:pPr>
        <w:spacing w:after="0" w:line="240" w:lineRule="auto"/>
        <w:rPr>
          <w:lang w:val="es-ES_tradnl"/>
        </w:rPr>
      </w:pPr>
    </w:p>
    <w:p w14:paraId="60AF05C0" w14:textId="58EA4C03"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3074FD72" w14:textId="42EB35C5" w:rsidR="69FEFF86" w:rsidRPr="000F0540" w:rsidRDefault="00657F85"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lastRenderedPageBreak/>
        <w:t>Eminencias en la literatura y las artes</w:t>
      </w:r>
    </w:p>
    <w:p w14:paraId="104D708C" w14:textId="29467F01"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75D3CC80" w14:textId="0CB2B47A" w:rsidR="005577FF" w:rsidRPr="000F0540" w:rsidRDefault="29A872B6" w:rsidP="3EFCB77E">
      <w:pPr>
        <w:spacing w:after="0" w:line="240" w:lineRule="auto"/>
        <w:rPr>
          <w:rFonts w:ascii="Times New Roman" w:eastAsia="Times New Roman" w:hAnsi="Times New Roman" w:cs="Times New Roman"/>
          <w:sz w:val="24"/>
          <w:szCs w:val="24"/>
          <w:lang w:val="es-ES"/>
        </w:rPr>
      </w:pPr>
      <w:r w:rsidRPr="3EFCB77E">
        <w:rPr>
          <w:rFonts w:ascii="Times New Roman" w:eastAsia="Times New Roman" w:hAnsi="Times New Roman" w:cs="Times New Roman"/>
          <w:b/>
          <w:bCs/>
          <w:sz w:val="24"/>
          <w:szCs w:val="24"/>
          <w:lang w:val="es-ES"/>
        </w:rPr>
        <w:t>Chimamanda Ngozi Adichie</w:t>
      </w:r>
      <w:r w:rsidRPr="3EFCB77E">
        <w:rPr>
          <w:rFonts w:ascii="Times New Roman" w:eastAsia="Times New Roman" w:hAnsi="Times New Roman" w:cs="Times New Roman"/>
          <w:sz w:val="24"/>
          <w:szCs w:val="24"/>
          <w:lang w:val="es-ES"/>
        </w:rPr>
        <w:t xml:space="preserve"> </w:t>
      </w:r>
      <w:r w:rsidR="005577FF" w:rsidRPr="3EFCB77E">
        <w:rPr>
          <w:rFonts w:ascii="Times New Roman" w:eastAsia="Times New Roman" w:hAnsi="Times New Roman" w:cs="Times New Roman"/>
          <w:sz w:val="24"/>
          <w:szCs w:val="24"/>
          <w:lang w:val="es-ES"/>
        </w:rPr>
        <w:t>ha ganado el elogio internacional por novelas como</w:t>
      </w:r>
      <w:r w:rsidRPr="3EFCB77E">
        <w:rPr>
          <w:rFonts w:ascii="Times New Roman" w:eastAsia="Times New Roman" w:hAnsi="Times New Roman" w:cs="Times New Roman"/>
          <w:sz w:val="24"/>
          <w:szCs w:val="24"/>
          <w:lang w:val="es-ES"/>
        </w:rPr>
        <w:t xml:space="preserve"> </w:t>
      </w:r>
      <w:r w:rsidRPr="3EFCB77E">
        <w:rPr>
          <w:rFonts w:ascii="Times New Roman" w:eastAsia="Times New Roman" w:hAnsi="Times New Roman" w:cs="Times New Roman"/>
          <w:i/>
          <w:iCs/>
          <w:sz w:val="24"/>
          <w:szCs w:val="24"/>
          <w:lang w:val="es-ES"/>
        </w:rPr>
        <w:t>Half of a Yellow Sun</w:t>
      </w:r>
      <w:r w:rsidR="005577FF" w:rsidRPr="3EFCB77E">
        <w:rPr>
          <w:rFonts w:ascii="Times New Roman" w:eastAsia="Times New Roman" w:hAnsi="Times New Roman" w:cs="Times New Roman"/>
          <w:sz w:val="24"/>
          <w:szCs w:val="24"/>
          <w:lang w:val="es-ES"/>
        </w:rPr>
        <w:t xml:space="preserve"> y </w:t>
      </w:r>
      <w:r w:rsidR="005577FF" w:rsidRPr="3EFCB77E">
        <w:rPr>
          <w:rFonts w:ascii="Times New Roman" w:eastAsia="Times New Roman" w:hAnsi="Times New Roman" w:cs="Times New Roman"/>
          <w:i/>
          <w:iCs/>
          <w:sz w:val="24"/>
          <w:szCs w:val="24"/>
          <w:lang w:val="es-ES"/>
        </w:rPr>
        <w:t>A</w:t>
      </w:r>
      <w:r w:rsidRPr="3EFCB77E">
        <w:rPr>
          <w:rFonts w:ascii="Times New Roman" w:eastAsia="Times New Roman" w:hAnsi="Times New Roman" w:cs="Times New Roman"/>
          <w:i/>
          <w:iCs/>
          <w:sz w:val="24"/>
          <w:szCs w:val="24"/>
          <w:lang w:val="es-ES"/>
        </w:rPr>
        <w:t>mericanah</w:t>
      </w:r>
      <w:r w:rsidRPr="3EFCB77E">
        <w:rPr>
          <w:rFonts w:ascii="Times New Roman" w:eastAsia="Times New Roman" w:hAnsi="Times New Roman" w:cs="Times New Roman"/>
          <w:sz w:val="24"/>
          <w:szCs w:val="24"/>
          <w:lang w:val="es-ES"/>
        </w:rPr>
        <w:t xml:space="preserve">. </w:t>
      </w:r>
      <w:r w:rsidR="005577FF" w:rsidRPr="3EFCB77E">
        <w:rPr>
          <w:rFonts w:ascii="Times New Roman" w:eastAsia="Times New Roman" w:hAnsi="Times New Roman" w:cs="Times New Roman"/>
          <w:sz w:val="24"/>
          <w:szCs w:val="24"/>
          <w:lang w:val="es-ES"/>
        </w:rPr>
        <w:t>Su obra aborda con maestría los temas del feminismo, de la identidad y de la historia nigeriana. Sus ensayos y sus charlas TED han generado importantes conversaciones acerca de la equidad de género. Su</w:t>
      </w:r>
      <w:r w:rsidR="002F5B18" w:rsidRPr="3EFCB77E">
        <w:rPr>
          <w:rFonts w:ascii="Times New Roman" w:eastAsia="Times New Roman" w:hAnsi="Times New Roman" w:cs="Times New Roman"/>
          <w:sz w:val="24"/>
          <w:szCs w:val="24"/>
          <w:lang w:val="es-ES"/>
        </w:rPr>
        <w:t xml:space="preserve"> narrativa le ha valido</w:t>
      </w:r>
      <w:r w:rsidR="005577FF" w:rsidRPr="3EFCB77E">
        <w:rPr>
          <w:rFonts w:ascii="Times New Roman" w:eastAsia="Times New Roman" w:hAnsi="Times New Roman" w:cs="Times New Roman"/>
          <w:sz w:val="24"/>
          <w:szCs w:val="24"/>
          <w:lang w:val="es-ES"/>
        </w:rPr>
        <w:t xml:space="preserve"> numerosos premios literarios y la </w:t>
      </w:r>
      <w:r w:rsidR="002F5B18" w:rsidRPr="3EFCB77E">
        <w:rPr>
          <w:rFonts w:ascii="Times New Roman" w:eastAsia="Times New Roman" w:hAnsi="Times New Roman" w:cs="Times New Roman"/>
          <w:sz w:val="24"/>
          <w:szCs w:val="24"/>
          <w:lang w:val="es-ES"/>
        </w:rPr>
        <w:t>ha</w:t>
      </w:r>
      <w:r w:rsidR="005577FF" w:rsidRPr="3EFCB77E">
        <w:rPr>
          <w:rFonts w:ascii="Times New Roman" w:eastAsia="Times New Roman" w:hAnsi="Times New Roman" w:cs="Times New Roman"/>
          <w:sz w:val="24"/>
          <w:szCs w:val="24"/>
          <w:lang w:val="es-ES"/>
        </w:rPr>
        <w:t xml:space="preserve"> establecido como una de las voces contemporáneas de África más influyentes.</w:t>
      </w:r>
    </w:p>
    <w:p w14:paraId="239654E5" w14:textId="7CE3D383"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10C2BE96" w14:textId="7D4661A5"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Nike Davies-Okundaye</w:t>
      </w:r>
      <w:r w:rsidRPr="62DCA678">
        <w:rPr>
          <w:rFonts w:ascii="Times New Roman" w:eastAsia="Times New Roman" w:hAnsi="Times New Roman" w:cs="Times New Roman"/>
          <w:sz w:val="24"/>
          <w:szCs w:val="24"/>
          <w:lang w:val="es-ES"/>
        </w:rPr>
        <w:t xml:space="preserve"> </w:t>
      </w:r>
      <w:r w:rsidR="002F5B18" w:rsidRPr="62DCA678">
        <w:rPr>
          <w:rFonts w:ascii="Times New Roman" w:eastAsia="Times New Roman" w:hAnsi="Times New Roman" w:cs="Times New Roman"/>
          <w:sz w:val="24"/>
          <w:szCs w:val="24"/>
          <w:lang w:val="es-ES"/>
        </w:rPr>
        <w:t>ha transformado el arte nigeriano con su obra como artista textil, educadora y curadora.</w:t>
      </w:r>
      <w:r w:rsidRPr="62DCA678">
        <w:rPr>
          <w:rFonts w:ascii="Times New Roman" w:eastAsia="Times New Roman" w:hAnsi="Times New Roman" w:cs="Times New Roman"/>
          <w:sz w:val="24"/>
          <w:szCs w:val="24"/>
          <w:lang w:val="es-ES"/>
        </w:rPr>
        <w:t xml:space="preserve"> </w:t>
      </w:r>
      <w:r w:rsidR="002F5B18" w:rsidRPr="62DCA678">
        <w:rPr>
          <w:rFonts w:ascii="Times New Roman" w:eastAsia="Times New Roman" w:hAnsi="Times New Roman" w:cs="Times New Roman"/>
          <w:sz w:val="24"/>
          <w:szCs w:val="24"/>
          <w:lang w:val="es-ES"/>
        </w:rPr>
        <w:t xml:space="preserve">Como fundadora de la </w:t>
      </w:r>
      <w:r w:rsidRPr="62DCA678">
        <w:rPr>
          <w:rFonts w:ascii="Times New Roman" w:eastAsia="Times New Roman" w:hAnsi="Times New Roman" w:cs="Times New Roman"/>
          <w:sz w:val="24"/>
          <w:szCs w:val="24"/>
          <w:lang w:val="es-ES"/>
        </w:rPr>
        <w:t xml:space="preserve">Nike Art Gallery, </w:t>
      </w:r>
      <w:r w:rsidR="002F5B18" w:rsidRPr="62DCA678">
        <w:rPr>
          <w:rFonts w:ascii="Times New Roman" w:eastAsia="Times New Roman" w:hAnsi="Times New Roman" w:cs="Times New Roman"/>
          <w:sz w:val="24"/>
          <w:szCs w:val="24"/>
          <w:lang w:val="es-ES"/>
        </w:rPr>
        <w:t>supervisa una de las mayores colecciones de arte africano que tiene Nigeria. Por otra parte, trabaja activamente para empoderar a los artistas locales y nutrir la creatividad juvenil. Sus exposiciones internacionales han llevado las tradiciones artísticas nigerianas al público internacional.</w:t>
      </w:r>
    </w:p>
    <w:p w14:paraId="74C4F1C4" w14:textId="57A0623D"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2EEFDF28" w14:textId="08ABA19E" w:rsidR="69FEFF86" w:rsidRPr="000F0540" w:rsidRDefault="002F5B18"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Visionarias de la ciencia y la tecnología</w:t>
      </w:r>
    </w:p>
    <w:p w14:paraId="4EC0B3A8" w14:textId="186A50C6"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04E35FEE" w14:textId="2E700FD3"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Francesca Nneka Okeke</w:t>
      </w:r>
      <w:r w:rsidR="002F5B18" w:rsidRPr="62DCA678">
        <w:rPr>
          <w:rFonts w:ascii="Times New Roman" w:eastAsia="Times New Roman" w:hAnsi="Times New Roman" w:cs="Times New Roman"/>
          <w:sz w:val="24"/>
          <w:szCs w:val="24"/>
          <w:lang w:val="es-ES"/>
        </w:rPr>
        <w:t xml:space="preserve"> es</w:t>
      </w:r>
      <w:r w:rsidRPr="62DCA678">
        <w:rPr>
          <w:rFonts w:ascii="Times New Roman" w:eastAsia="Times New Roman" w:hAnsi="Times New Roman" w:cs="Times New Roman"/>
          <w:sz w:val="24"/>
          <w:szCs w:val="24"/>
          <w:lang w:val="es-ES"/>
        </w:rPr>
        <w:t xml:space="preserve"> </w:t>
      </w:r>
      <w:r w:rsidR="002F5B18" w:rsidRPr="62DCA678">
        <w:rPr>
          <w:rFonts w:ascii="Times New Roman" w:eastAsia="Times New Roman" w:hAnsi="Times New Roman" w:cs="Times New Roman"/>
          <w:sz w:val="24"/>
          <w:szCs w:val="24"/>
          <w:lang w:val="es-ES"/>
        </w:rPr>
        <w:t>profesora de física en la Universidad de Nigeria</w:t>
      </w:r>
      <w:r w:rsidR="00CD7915" w:rsidRPr="62DCA678">
        <w:rPr>
          <w:rFonts w:ascii="Times New Roman" w:eastAsia="Times New Roman" w:hAnsi="Times New Roman" w:cs="Times New Roman"/>
          <w:sz w:val="24"/>
          <w:szCs w:val="24"/>
          <w:lang w:val="es-ES"/>
        </w:rPr>
        <w:t>, en la ciudad de Nsukka</w:t>
      </w:r>
      <w:r w:rsidR="002F5B18" w:rsidRPr="62DCA678">
        <w:rPr>
          <w:rFonts w:ascii="Times New Roman" w:eastAsia="Times New Roman" w:hAnsi="Times New Roman" w:cs="Times New Roman"/>
          <w:sz w:val="24"/>
          <w:szCs w:val="24"/>
          <w:lang w:val="es-ES"/>
        </w:rPr>
        <w:t xml:space="preserve">. </w:t>
      </w:r>
      <w:r w:rsidR="00FC15BA" w:rsidRPr="62DCA678">
        <w:rPr>
          <w:rFonts w:ascii="Times New Roman" w:eastAsia="Times New Roman" w:hAnsi="Times New Roman" w:cs="Times New Roman"/>
          <w:sz w:val="24"/>
          <w:szCs w:val="24"/>
          <w:lang w:val="es-ES"/>
        </w:rPr>
        <w:t>En esta función, ha hecho contribuciones revolucionarias para el entendimiento respecto del campo magnético de la Tierra y la ciencia climática</w:t>
      </w:r>
      <w:r w:rsidRPr="62DCA678">
        <w:rPr>
          <w:rFonts w:ascii="Times New Roman" w:eastAsia="Times New Roman" w:hAnsi="Times New Roman" w:cs="Times New Roman"/>
          <w:sz w:val="24"/>
          <w:szCs w:val="24"/>
          <w:lang w:val="es-ES"/>
        </w:rPr>
        <w:t xml:space="preserve">. </w:t>
      </w:r>
      <w:r w:rsidR="00FC15BA" w:rsidRPr="62DCA678">
        <w:rPr>
          <w:rFonts w:ascii="Times New Roman" w:eastAsia="Times New Roman" w:hAnsi="Times New Roman" w:cs="Times New Roman"/>
          <w:sz w:val="24"/>
          <w:szCs w:val="24"/>
          <w:lang w:val="es-ES"/>
        </w:rPr>
        <w:t>Gracias a su investigación, obtuvo el premio</w:t>
      </w:r>
      <w:r w:rsidRPr="62DCA678">
        <w:rPr>
          <w:rFonts w:ascii="Times New Roman" w:eastAsia="Times New Roman" w:hAnsi="Times New Roman" w:cs="Times New Roman"/>
          <w:sz w:val="24"/>
          <w:szCs w:val="24"/>
          <w:lang w:val="es-ES"/>
        </w:rPr>
        <w:t xml:space="preserve"> L'Oréal-UNESCO</w:t>
      </w:r>
      <w:r w:rsidR="003352E1" w:rsidRPr="62DCA678">
        <w:rPr>
          <w:rFonts w:ascii="Times New Roman" w:eastAsia="Times New Roman" w:hAnsi="Times New Roman" w:cs="Times New Roman"/>
          <w:sz w:val="24"/>
          <w:szCs w:val="24"/>
          <w:lang w:val="es-ES"/>
        </w:rPr>
        <w:t xml:space="preserve"> de la Mujer y la Ciencia</w:t>
      </w:r>
      <w:r w:rsidRPr="62DCA678">
        <w:rPr>
          <w:rFonts w:ascii="Times New Roman" w:eastAsia="Times New Roman" w:hAnsi="Times New Roman" w:cs="Times New Roman"/>
          <w:sz w:val="24"/>
          <w:szCs w:val="24"/>
          <w:lang w:val="es-ES"/>
        </w:rPr>
        <w:t xml:space="preserve">, </w:t>
      </w:r>
      <w:r w:rsidR="003352E1" w:rsidRPr="62DCA678">
        <w:rPr>
          <w:rFonts w:ascii="Times New Roman" w:eastAsia="Times New Roman" w:hAnsi="Times New Roman" w:cs="Times New Roman"/>
          <w:sz w:val="24"/>
          <w:szCs w:val="24"/>
          <w:lang w:val="es-ES"/>
        </w:rPr>
        <w:t>lo que la posicionó como modelo para las mujeres</w:t>
      </w:r>
      <w:r w:rsidRPr="62DCA678">
        <w:rPr>
          <w:rFonts w:ascii="Times New Roman" w:eastAsia="Times New Roman" w:hAnsi="Times New Roman" w:cs="Times New Roman"/>
          <w:sz w:val="24"/>
          <w:szCs w:val="24"/>
          <w:lang w:val="es-ES"/>
        </w:rPr>
        <w:t xml:space="preserve"> </w:t>
      </w:r>
      <w:r w:rsidR="003352E1" w:rsidRPr="62DCA678">
        <w:rPr>
          <w:rFonts w:ascii="Times New Roman" w:eastAsia="Times New Roman" w:hAnsi="Times New Roman" w:cs="Times New Roman"/>
          <w:sz w:val="24"/>
          <w:szCs w:val="24"/>
          <w:lang w:val="es-ES"/>
        </w:rPr>
        <w:t>de los campos de ciencia, tecnología, ingeniería y artes (STEM, por el acrónimo en inglés). Con su obra y su mentoría, sigue siendo de inspiración para las nuevas generaciones de científicas africanas</w:t>
      </w:r>
      <w:r w:rsidRPr="62DCA678">
        <w:rPr>
          <w:rFonts w:ascii="Times New Roman" w:eastAsia="Times New Roman" w:hAnsi="Times New Roman" w:cs="Times New Roman"/>
          <w:sz w:val="24"/>
          <w:szCs w:val="24"/>
          <w:lang w:val="es-ES"/>
        </w:rPr>
        <w:t>.</w:t>
      </w:r>
    </w:p>
    <w:p w14:paraId="5527582C" w14:textId="43417BCB"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782A69B7" w14:textId="348F3F38"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 xml:space="preserve">Ndidi Nwuneli </w:t>
      </w:r>
      <w:r w:rsidR="004C0645" w:rsidRPr="62DCA678">
        <w:rPr>
          <w:rFonts w:ascii="Times New Roman" w:eastAsia="Times New Roman" w:hAnsi="Times New Roman" w:cs="Times New Roman"/>
          <w:sz w:val="24"/>
          <w:szCs w:val="24"/>
          <w:lang w:val="es-ES"/>
        </w:rPr>
        <w:t>combina el emprendedurismo social con la innovación agrícola. Es la cofundadora de</w:t>
      </w:r>
      <w:r w:rsidRPr="62DCA678">
        <w:rPr>
          <w:rFonts w:ascii="Times New Roman" w:eastAsia="Times New Roman" w:hAnsi="Times New Roman" w:cs="Times New Roman"/>
          <w:sz w:val="24"/>
          <w:szCs w:val="24"/>
          <w:lang w:val="es-ES"/>
        </w:rPr>
        <w:t xml:space="preserve"> Sahel Consulting Agriculture &amp; Nutrition Ltd </w:t>
      </w:r>
      <w:r w:rsidR="004C0645" w:rsidRPr="62DCA678">
        <w:rPr>
          <w:rFonts w:ascii="Times New Roman" w:eastAsia="Times New Roman" w:hAnsi="Times New Roman" w:cs="Times New Roman"/>
          <w:sz w:val="24"/>
          <w:szCs w:val="24"/>
          <w:lang w:val="es-ES"/>
        </w:rPr>
        <w:t>y fundadora de la organización</w:t>
      </w:r>
      <w:r w:rsidRPr="62DCA678">
        <w:rPr>
          <w:rFonts w:ascii="Times New Roman" w:eastAsia="Times New Roman" w:hAnsi="Times New Roman" w:cs="Times New Roman"/>
          <w:sz w:val="24"/>
          <w:szCs w:val="24"/>
          <w:lang w:val="es-ES"/>
        </w:rPr>
        <w:t xml:space="preserve"> LEAP Africa. </w:t>
      </w:r>
      <w:r w:rsidR="004C0645" w:rsidRPr="62DCA678">
        <w:rPr>
          <w:rFonts w:ascii="Times New Roman" w:eastAsia="Times New Roman" w:hAnsi="Times New Roman" w:cs="Times New Roman"/>
          <w:sz w:val="24"/>
          <w:szCs w:val="24"/>
          <w:lang w:val="es-ES"/>
        </w:rPr>
        <w:t>Su trabajo se concentra en la transformación de la agricultura africana</w:t>
      </w:r>
      <w:r w:rsidR="00B969AD" w:rsidRPr="62DCA678">
        <w:rPr>
          <w:rFonts w:ascii="Times New Roman" w:eastAsia="Times New Roman" w:hAnsi="Times New Roman" w:cs="Times New Roman"/>
          <w:sz w:val="24"/>
          <w:szCs w:val="24"/>
          <w:lang w:val="es-ES"/>
        </w:rPr>
        <w:t xml:space="preserve"> y en mejorar la seguridad alimentaria por medio de prácticas innovadoras</w:t>
      </w:r>
      <w:r w:rsidRPr="62DCA678">
        <w:rPr>
          <w:rFonts w:ascii="Times New Roman" w:eastAsia="Times New Roman" w:hAnsi="Times New Roman" w:cs="Times New Roman"/>
          <w:sz w:val="24"/>
          <w:szCs w:val="24"/>
          <w:lang w:val="es-ES"/>
        </w:rPr>
        <w:t xml:space="preserve">. </w:t>
      </w:r>
      <w:r w:rsidR="00B969AD" w:rsidRPr="62DCA678">
        <w:rPr>
          <w:rFonts w:ascii="Times New Roman" w:eastAsia="Times New Roman" w:hAnsi="Times New Roman" w:cs="Times New Roman"/>
          <w:sz w:val="24"/>
          <w:szCs w:val="24"/>
          <w:lang w:val="es-ES"/>
        </w:rPr>
        <w:t>Ella ha logrado empoderar exitosamente a pequeños agricultores y desarrollar soluciones sostenibles para los problemas de nutrición en el continente</w:t>
      </w:r>
      <w:r w:rsidRPr="62DCA678">
        <w:rPr>
          <w:rFonts w:ascii="Times New Roman" w:eastAsia="Times New Roman" w:hAnsi="Times New Roman" w:cs="Times New Roman"/>
          <w:sz w:val="24"/>
          <w:szCs w:val="24"/>
          <w:lang w:val="es-ES"/>
        </w:rPr>
        <w:t>.</w:t>
      </w:r>
    </w:p>
    <w:p w14:paraId="61C940F0" w14:textId="0AAF56F7"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00502DA4" w14:textId="5FA785B1" w:rsidR="69FEFF86" w:rsidRPr="000F0540" w:rsidRDefault="004C0645"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Campeonas en el deporte</w:t>
      </w:r>
    </w:p>
    <w:p w14:paraId="303E96D4" w14:textId="6B2503C7"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5520A2FE" w14:textId="2F84162D"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Blessing Okagbare</w:t>
      </w:r>
      <w:r w:rsidRPr="62DCA678">
        <w:rPr>
          <w:rFonts w:ascii="Times New Roman" w:eastAsia="Times New Roman" w:hAnsi="Times New Roman" w:cs="Times New Roman"/>
          <w:sz w:val="24"/>
          <w:szCs w:val="24"/>
          <w:lang w:val="es-ES"/>
        </w:rPr>
        <w:t xml:space="preserve"> </w:t>
      </w:r>
      <w:r w:rsidR="004C0645" w:rsidRPr="62DCA678">
        <w:rPr>
          <w:rFonts w:ascii="Times New Roman" w:eastAsia="Times New Roman" w:hAnsi="Times New Roman" w:cs="Times New Roman"/>
          <w:sz w:val="24"/>
          <w:szCs w:val="24"/>
          <w:lang w:val="es-ES"/>
        </w:rPr>
        <w:t>ha representado a Nigeria en los Juegos Olímpicos y en Campeonatos Mundiales, en las especialidades de carrera corta y salto de longitud.</w:t>
      </w:r>
      <w:r w:rsidRPr="62DCA678">
        <w:rPr>
          <w:rFonts w:ascii="Times New Roman" w:eastAsia="Times New Roman" w:hAnsi="Times New Roman" w:cs="Times New Roman"/>
          <w:sz w:val="24"/>
          <w:szCs w:val="24"/>
          <w:lang w:val="es-ES"/>
        </w:rPr>
        <w:t xml:space="preserve"> </w:t>
      </w:r>
      <w:r w:rsidR="004C0645" w:rsidRPr="62DCA678">
        <w:rPr>
          <w:rFonts w:ascii="Times New Roman" w:eastAsia="Times New Roman" w:hAnsi="Times New Roman" w:cs="Times New Roman"/>
          <w:sz w:val="24"/>
          <w:szCs w:val="24"/>
          <w:lang w:val="es-ES"/>
        </w:rPr>
        <w:t>Sus numerosos récords obtenidos en África y sus logros internacionales han sido de inspiración para deportistas jóvenes de todo el continente, al demostrar el poder de la determinación y la excelencia en el deporte</w:t>
      </w:r>
      <w:r w:rsidRPr="62DCA678">
        <w:rPr>
          <w:rFonts w:ascii="Times New Roman" w:eastAsia="Times New Roman" w:hAnsi="Times New Roman" w:cs="Times New Roman"/>
          <w:sz w:val="24"/>
          <w:szCs w:val="24"/>
          <w:lang w:val="es-ES"/>
        </w:rPr>
        <w:t>.</w:t>
      </w:r>
    </w:p>
    <w:p w14:paraId="02D870BC" w14:textId="495658B2"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7143C096" w14:textId="08A54C0B"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Tobi Amusan</w:t>
      </w:r>
      <w:r w:rsidRPr="62DCA678">
        <w:rPr>
          <w:rFonts w:ascii="Times New Roman" w:eastAsia="Times New Roman" w:hAnsi="Times New Roman" w:cs="Times New Roman"/>
          <w:sz w:val="24"/>
          <w:szCs w:val="24"/>
          <w:lang w:val="es-ES"/>
        </w:rPr>
        <w:t xml:space="preserve"> </w:t>
      </w:r>
      <w:r w:rsidR="00B969AD" w:rsidRPr="62DCA678">
        <w:rPr>
          <w:rFonts w:ascii="Times New Roman" w:eastAsia="Times New Roman" w:hAnsi="Times New Roman" w:cs="Times New Roman"/>
          <w:sz w:val="24"/>
          <w:szCs w:val="24"/>
          <w:lang w:val="es-ES"/>
        </w:rPr>
        <w:t>hizo historia en 2</w:t>
      </w:r>
      <w:r w:rsidRPr="62DCA678">
        <w:rPr>
          <w:rFonts w:ascii="Times New Roman" w:eastAsia="Times New Roman" w:hAnsi="Times New Roman" w:cs="Times New Roman"/>
          <w:sz w:val="24"/>
          <w:szCs w:val="24"/>
          <w:lang w:val="es-ES"/>
        </w:rPr>
        <w:t xml:space="preserve">022 </w:t>
      </w:r>
      <w:r w:rsidR="00B969AD" w:rsidRPr="62DCA678">
        <w:rPr>
          <w:rFonts w:ascii="Times New Roman" w:eastAsia="Times New Roman" w:hAnsi="Times New Roman" w:cs="Times New Roman"/>
          <w:sz w:val="24"/>
          <w:szCs w:val="24"/>
          <w:lang w:val="es-ES"/>
        </w:rPr>
        <w:t>cuando se convirtió en la primera nigeriana campeona mundial y poseedora del récord mundial en atletismo. Su logro extraordinario de establecer el récord mundial de 12,12 segundos en 10 metros vallas, además de varias medallas de oro en competiciones internacionales, la han convertido en figura líder en el atletismo mundial</w:t>
      </w:r>
      <w:r w:rsidRPr="62DCA678">
        <w:rPr>
          <w:rFonts w:ascii="Times New Roman" w:eastAsia="Times New Roman" w:hAnsi="Times New Roman" w:cs="Times New Roman"/>
          <w:sz w:val="24"/>
          <w:szCs w:val="24"/>
          <w:lang w:val="es-ES"/>
        </w:rPr>
        <w:t>.</w:t>
      </w:r>
    </w:p>
    <w:p w14:paraId="5CD226A0" w14:textId="3A88B50A" w:rsidR="69FEFF86" w:rsidRPr="000F0540" w:rsidRDefault="69FEFF86" w:rsidP="41503B4E">
      <w:pPr>
        <w:spacing w:after="0" w:line="240" w:lineRule="auto"/>
        <w:rPr>
          <w:lang w:val="es-ES_tradnl"/>
        </w:rPr>
      </w:pPr>
    </w:p>
    <w:p w14:paraId="34FA6E4B" w14:textId="21B3B69F"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Asisat Oshoala,</w:t>
      </w:r>
      <w:r w:rsidRPr="62DCA678">
        <w:rPr>
          <w:rFonts w:ascii="Times New Roman" w:eastAsia="Times New Roman" w:hAnsi="Times New Roman" w:cs="Times New Roman"/>
          <w:sz w:val="24"/>
          <w:szCs w:val="24"/>
          <w:lang w:val="es-ES"/>
        </w:rPr>
        <w:t xml:space="preserve"> </w:t>
      </w:r>
      <w:r w:rsidR="008D3FA5" w:rsidRPr="62DCA678">
        <w:rPr>
          <w:rFonts w:ascii="Times New Roman" w:eastAsia="Times New Roman" w:hAnsi="Times New Roman" w:cs="Times New Roman"/>
          <w:sz w:val="24"/>
          <w:szCs w:val="24"/>
          <w:lang w:val="es-ES"/>
        </w:rPr>
        <w:t>que juega como delantera para</w:t>
      </w:r>
      <w:r w:rsidRPr="62DCA678">
        <w:rPr>
          <w:rFonts w:ascii="Times New Roman" w:eastAsia="Times New Roman" w:hAnsi="Times New Roman" w:cs="Times New Roman"/>
          <w:sz w:val="24"/>
          <w:szCs w:val="24"/>
          <w:lang w:val="es-ES"/>
        </w:rPr>
        <w:t xml:space="preserve"> FC Barcelona Femení, </w:t>
      </w:r>
      <w:r w:rsidR="008D3FA5" w:rsidRPr="62DCA678">
        <w:rPr>
          <w:rFonts w:ascii="Times New Roman" w:eastAsia="Times New Roman" w:hAnsi="Times New Roman" w:cs="Times New Roman"/>
          <w:sz w:val="24"/>
          <w:szCs w:val="24"/>
          <w:lang w:val="es-ES"/>
        </w:rPr>
        <w:t>ha sido nominada Mejor Futbolista Africana del Año en varias ocasiones. Su éxito en el fútbol internacional inspira a las jóvenes de África a seguir carreras deportivas y derribar las barreras de género en el deporte</w:t>
      </w:r>
      <w:r w:rsidRPr="62DCA678">
        <w:rPr>
          <w:rFonts w:ascii="Times New Roman" w:eastAsia="Times New Roman" w:hAnsi="Times New Roman" w:cs="Times New Roman"/>
          <w:sz w:val="24"/>
          <w:szCs w:val="24"/>
          <w:lang w:val="es-ES"/>
        </w:rPr>
        <w:t>.</w:t>
      </w:r>
    </w:p>
    <w:p w14:paraId="51A71DD3" w14:textId="77DF377A"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08349035" w14:textId="0CCC1D10" w:rsidR="69FEFF86" w:rsidRPr="000F0540" w:rsidRDefault="002F0710"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lastRenderedPageBreak/>
        <w:t>V</w:t>
      </w:r>
      <w:r w:rsidR="00DD3668" w:rsidRPr="000F0540">
        <w:rPr>
          <w:rFonts w:ascii="Times New Roman" w:eastAsia="Times New Roman" w:hAnsi="Times New Roman" w:cs="Times New Roman"/>
          <w:sz w:val="24"/>
          <w:szCs w:val="24"/>
          <w:u w:val="single"/>
          <w:lang w:val="es-ES_tradnl"/>
        </w:rPr>
        <w:t>oces del cambio en el activismo social y la filantropía</w:t>
      </w:r>
    </w:p>
    <w:p w14:paraId="5F156A39" w14:textId="3F4DFF82"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5A7AA407" w14:textId="04DD6193"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Hafsat Abiola-Costello</w:t>
      </w:r>
      <w:r w:rsidRPr="62DCA678">
        <w:rPr>
          <w:rFonts w:ascii="Times New Roman" w:eastAsia="Times New Roman" w:hAnsi="Times New Roman" w:cs="Times New Roman"/>
          <w:sz w:val="24"/>
          <w:szCs w:val="24"/>
          <w:lang w:val="es-ES"/>
        </w:rPr>
        <w:t xml:space="preserve">, </w:t>
      </w:r>
      <w:r w:rsidR="00DE1662" w:rsidRPr="62DCA678">
        <w:rPr>
          <w:rFonts w:ascii="Times New Roman" w:eastAsia="Times New Roman" w:hAnsi="Times New Roman" w:cs="Times New Roman"/>
          <w:sz w:val="24"/>
          <w:szCs w:val="24"/>
          <w:lang w:val="es-ES"/>
        </w:rPr>
        <w:t>fundadora de Iniciativa Kudirat por la Democracia (</w:t>
      </w:r>
      <w:r w:rsidRPr="62DCA678">
        <w:rPr>
          <w:rFonts w:ascii="Times New Roman" w:eastAsia="Times New Roman" w:hAnsi="Times New Roman" w:cs="Times New Roman"/>
          <w:sz w:val="24"/>
          <w:szCs w:val="24"/>
          <w:lang w:val="es-ES"/>
        </w:rPr>
        <w:t>KIND</w:t>
      </w:r>
      <w:r w:rsidR="00DE1662" w:rsidRPr="62DCA678">
        <w:rPr>
          <w:rFonts w:ascii="Times New Roman" w:eastAsia="Times New Roman" w:hAnsi="Times New Roman" w:cs="Times New Roman"/>
          <w:sz w:val="24"/>
          <w:szCs w:val="24"/>
          <w:lang w:val="es-ES"/>
        </w:rPr>
        <w:t>, por sus siglas en inglés</w:t>
      </w:r>
      <w:r w:rsidRPr="62DCA678">
        <w:rPr>
          <w:rFonts w:ascii="Times New Roman" w:eastAsia="Times New Roman" w:hAnsi="Times New Roman" w:cs="Times New Roman"/>
          <w:sz w:val="24"/>
          <w:szCs w:val="24"/>
          <w:lang w:val="es-ES"/>
        </w:rPr>
        <w:t>),</w:t>
      </w:r>
      <w:r w:rsidR="009E5EB7" w:rsidRPr="62DCA678">
        <w:rPr>
          <w:rFonts w:ascii="Times New Roman" w:eastAsia="Times New Roman" w:hAnsi="Times New Roman" w:cs="Times New Roman"/>
          <w:sz w:val="24"/>
          <w:szCs w:val="24"/>
          <w:lang w:val="es-ES"/>
        </w:rPr>
        <w:t xml:space="preserve"> en su trabajo se dedica a fomentar la democracia y los derechos humanos en Nigeria. Por medio de su organización, empodera a las mujeres y a las personas jóvenes a través de la educación y la capacitación en liderazgo, y así continúa con el legado de su familia respecto del activismo democrático</w:t>
      </w:r>
      <w:r w:rsidRPr="62DCA678">
        <w:rPr>
          <w:rFonts w:ascii="Times New Roman" w:eastAsia="Times New Roman" w:hAnsi="Times New Roman" w:cs="Times New Roman"/>
          <w:sz w:val="24"/>
          <w:szCs w:val="24"/>
          <w:lang w:val="es-ES"/>
        </w:rPr>
        <w:t>.</w:t>
      </w:r>
    </w:p>
    <w:p w14:paraId="30E9E558" w14:textId="44D49ACA"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47369B7F" w14:textId="34E48372"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Bisi Adeleye-Fayemi</w:t>
      </w:r>
      <w:r w:rsidRPr="62DCA678">
        <w:rPr>
          <w:rFonts w:ascii="Times New Roman" w:eastAsia="Times New Roman" w:hAnsi="Times New Roman" w:cs="Times New Roman"/>
          <w:sz w:val="24"/>
          <w:szCs w:val="24"/>
          <w:lang w:val="es-ES"/>
        </w:rPr>
        <w:t xml:space="preserve"> </w:t>
      </w:r>
      <w:r w:rsidR="00F019E0" w:rsidRPr="62DCA678">
        <w:rPr>
          <w:rFonts w:ascii="Times New Roman" w:eastAsia="Times New Roman" w:hAnsi="Times New Roman" w:cs="Times New Roman"/>
          <w:sz w:val="24"/>
          <w:szCs w:val="24"/>
          <w:lang w:val="es-ES"/>
        </w:rPr>
        <w:t>ha defendido los derechos de género como cofundadora del Fondo de Desarrollo para las Mujeres Africana y ex Primera Dama del estado de</w:t>
      </w:r>
      <w:r w:rsidRPr="62DCA678">
        <w:rPr>
          <w:rFonts w:ascii="Times New Roman" w:eastAsia="Times New Roman" w:hAnsi="Times New Roman" w:cs="Times New Roman"/>
          <w:sz w:val="24"/>
          <w:szCs w:val="24"/>
          <w:lang w:val="es-ES"/>
        </w:rPr>
        <w:t xml:space="preserve"> Ekiti. </w:t>
      </w:r>
      <w:r w:rsidR="00F019E0" w:rsidRPr="62DCA678">
        <w:rPr>
          <w:rFonts w:ascii="Times New Roman" w:eastAsia="Times New Roman" w:hAnsi="Times New Roman" w:cs="Times New Roman"/>
          <w:sz w:val="24"/>
          <w:szCs w:val="24"/>
          <w:lang w:val="es-ES"/>
        </w:rPr>
        <w:t>Sus</w:t>
      </w:r>
      <w:r w:rsidRPr="62DCA678">
        <w:rPr>
          <w:rFonts w:ascii="Times New Roman" w:eastAsia="Times New Roman" w:hAnsi="Times New Roman" w:cs="Times New Roman"/>
          <w:sz w:val="24"/>
          <w:szCs w:val="24"/>
          <w:lang w:val="es-ES"/>
        </w:rPr>
        <w:t xml:space="preserve"> </w:t>
      </w:r>
      <w:r w:rsidR="00F019E0" w:rsidRPr="62DCA678">
        <w:rPr>
          <w:rFonts w:ascii="Times New Roman" w:eastAsia="Times New Roman" w:hAnsi="Times New Roman" w:cs="Times New Roman"/>
          <w:sz w:val="24"/>
          <w:szCs w:val="24"/>
          <w:lang w:val="es-ES"/>
        </w:rPr>
        <w:t>campañas contra la violencia de género y la obra de su autoría</w:t>
      </w:r>
      <w:r w:rsidRPr="62DCA678">
        <w:rPr>
          <w:rFonts w:ascii="Times New Roman" w:eastAsia="Times New Roman" w:hAnsi="Times New Roman" w:cs="Times New Roman"/>
          <w:sz w:val="24"/>
          <w:szCs w:val="24"/>
          <w:lang w:val="es-ES"/>
        </w:rPr>
        <w:t xml:space="preserve"> </w:t>
      </w:r>
      <w:r w:rsidR="00F019E0" w:rsidRPr="62DCA678">
        <w:rPr>
          <w:rFonts w:ascii="Times New Roman" w:eastAsia="Times New Roman" w:hAnsi="Times New Roman" w:cs="Times New Roman"/>
          <w:sz w:val="24"/>
          <w:szCs w:val="24"/>
          <w:lang w:val="es-ES"/>
        </w:rPr>
        <w:t>sobre el empoderamiento de las mujeres han fomentado los derechos de las mujeres en toda África, y su liderazgo ha inspirado numerosas iniciativas sobre equidad de género</w:t>
      </w:r>
      <w:r w:rsidRPr="62DCA678">
        <w:rPr>
          <w:rFonts w:ascii="Times New Roman" w:eastAsia="Times New Roman" w:hAnsi="Times New Roman" w:cs="Times New Roman"/>
          <w:sz w:val="24"/>
          <w:szCs w:val="24"/>
          <w:lang w:val="es-ES"/>
        </w:rPr>
        <w:t>.</w:t>
      </w:r>
    </w:p>
    <w:p w14:paraId="49BF4DB2" w14:textId="10E98FF3"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69776B4C" w14:textId="1463A49B"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Amanda Azubuike</w:t>
      </w:r>
      <w:r w:rsidRPr="62DCA678">
        <w:rPr>
          <w:rFonts w:ascii="Times New Roman" w:eastAsia="Times New Roman" w:hAnsi="Times New Roman" w:cs="Times New Roman"/>
          <w:sz w:val="24"/>
          <w:szCs w:val="24"/>
          <w:lang w:val="es-ES"/>
        </w:rPr>
        <w:t xml:space="preserve"> </w:t>
      </w:r>
      <w:r w:rsidR="00B1073A" w:rsidRPr="62DCA678">
        <w:rPr>
          <w:rFonts w:ascii="Times New Roman" w:eastAsia="Times New Roman" w:hAnsi="Times New Roman" w:cs="Times New Roman"/>
          <w:sz w:val="24"/>
          <w:szCs w:val="24"/>
          <w:lang w:val="es-ES"/>
        </w:rPr>
        <w:t>alcanzó el rango de Brigadier General en el ejército de los Estados Unidos en</w:t>
      </w:r>
      <w:r w:rsidRPr="62DCA678">
        <w:rPr>
          <w:rFonts w:ascii="Times New Roman" w:eastAsia="Times New Roman" w:hAnsi="Times New Roman" w:cs="Times New Roman"/>
          <w:sz w:val="24"/>
          <w:szCs w:val="24"/>
          <w:lang w:val="es-ES"/>
        </w:rPr>
        <w:t xml:space="preserve"> 2022</w:t>
      </w:r>
      <w:r w:rsidR="00B1073A" w:rsidRPr="62DCA678">
        <w:rPr>
          <w:rFonts w:ascii="Times New Roman" w:eastAsia="Times New Roman" w:hAnsi="Times New Roman" w:cs="Times New Roman"/>
          <w:sz w:val="24"/>
          <w:szCs w:val="24"/>
          <w:lang w:val="es-ES"/>
        </w:rPr>
        <w:t xml:space="preserve"> y rompió las barreras que impedían que mujeres de origen nigeriano accedieran al liderazgo militar. Su carrera en asuntos públicos y comunicaciones estratégicas demuestra</w:t>
      </w:r>
      <w:r w:rsidR="007F60D5" w:rsidRPr="62DCA678">
        <w:rPr>
          <w:rFonts w:ascii="Times New Roman" w:eastAsia="Times New Roman" w:hAnsi="Times New Roman" w:cs="Times New Roman"/>
          <w:sz w:val="24"/>
          <w:szCs w:val="24"/>
          <w:lang w:val="es-ES"/>
        </w:rPr>
        <w:t xml:space="preserve"> excelencia en campos que tradicionalmente están dominados por los hombres, y esto inspira a las mujeres, en todo el mundo, a buscar roles de liderazgo</w:t>
      </w:r>
      <w:r w:rsidRPr="62DCA678">
        <w:rPr>
          <w:rFonts w:ascii="Times New Roman" w:eastAsia="Times New Roman" w:hAnsi="Times New Roman" w:cs="Times New Roman"/>
          <w:sz w:val="24"/>
          <w:szCs w:val="24"/>
          <w:lang w:val="es-ES"/>
        </w:rPr>
        <w:t>.</w:t>
      </w:r>
    </w:p>
    <w:p w14:paraId="38C54386" w14:textId="02E665C0"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6F033DEE" w14:textId="551F40F4" w:rsidR="69FEFF86" w:rsidRPr="000F0540" w:rsidRDefault="007F60D5" w:rsidP="41503B4E">
      <w:pPr>
        <w:spacing w:after="0" w:line="240" w:lineRule="auto"/>
        <w:rPr>
          <w:rFonts w:ascii="Times New Roman" w:eastAsia="Times New Roman" w:hAnsi="Times New Roman" w:cs="Times New Roman"/>
          <w:sz w:val="24"/>
          <w:szCs w:val="24"/>
          <w:u w:val="single"/>
          <w:lang w:val="es-ES_tradnl"/>
        </w:rPr>
      </w:pPr>
      <w:r w:rsidRPr="000F0540">
        <w:rPr>
          <w:rFonts w:ascii="Times New Roman" w:eastAsia="Times New Roman" w:hAnsi="Times New Roman" w:cs="Times New Roman"/>
          <w:sz w:val="24"/>
          <w:szCs w:val="24"/>
          <w:u w:val="single"/>
          <w:lang w:val="es-ES_tradnl"/>
        </w:rPr>
        <w:t>Mujeres de fe</w:t>
      </w:r>
    </w:p>
    <w:p w14:paraId="68BC6BF3" w14:textId="0122CB7C"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7002EB05" w14:textId="5FBEA504"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Foluke Adenike Adeboye</w:t>
      </w:r>
      <w:r w:rsidRPr="62DCA678">
        <w:rPr>
          <w:rFonts w:ascii="Times New Roman" w:eastAsia="Times New Roman" w:hAnsi="Times New Roman" w:cs="Times New Roman"/>
          <w:sz w:val="24"/>
          <w:szCs w:val="24"/>
          <w:lang w:val="es-ES"/>
        </w:rPr>
        <w:t xml:space="preserve"> ("Mummy G.O.") </w:t>
      </w:r>
      <w:r w:rsidR="007F60D5" w:rsidRPr="62DCA678">
        <w:rPr>
          <w:rFonts w:ascii="Times New Roman" w:eastAsia="Times New Roman" w:hAnsi="Times New Roman" w:cs="Times New Roman"/>
          <w:sz w:val="24"/>
          <w:szCs w:val="24"/>
          <w:lang w:val="es-ES"/>
        </w:rPr>
        <w:t xml:space="preserve">ha contribuido significativamente al crecimiento de la </w:t>
      </w:r>
      <w:r w:rsidR="00527D44" w:rsidRPr="62DCA678">
        <w:rPr>
          <w:rFonts w:ascii="Times New Roman" w:eastAsia="Times New Roman" w:hAnsi="Times New Roman" w:cs="Times New Roman"/>
          <w:sz w:val="24"/>
          <w:szCs w:val="24"/>
          <w:lang w:val="es-ES"/>
        </w:rPr>
        <w:t>iglesia</w:t>
      </w:r>
      <w:r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i/>
          <w:iCs/>
          <w:sz w:val="24"/>
          <w:szCs w:val="24"/>
          <w:lang w:val="es-ES"/>
        </w:rPr>
        <w:t>Redeemed Christian Church of God</w:t>
      </w:r>
      <w:r w:rsidRPr="62DCA678">
        <w:rPr>
          <w:rFonts w:ascii="Times New Roman" w:eastAsia="Times New Roman" w:hAnsi="Times New Roman" w:cs="Times New Roman"/>
          <w:sz w:val="24"/>
          <w:szCs w:val="24"/>
          <w:lang w:val="es-ES"/>
        </w:rPr>
        <w:t xml:space="preserve"> (RCCG)</w:t>
      </w:r>
      <w:r w:rsidR="00527D44" w:rsidRPr="62DCA678">
        <w:rPr>
          <w:rFonts w:ascii="Times New Roman" w:eastAsia="Times New Roman" w:hAnsi="Times New Roman" w:cs="Times New Roman"/>
          <w:sz w:val="24"/>
          <w:szCs w:val="24"/>
          <w:lang w:val="es-ES"/>
        </w:rPr>
        <w:t xml:space="preserve"> [literalmente, “Iglesia de los Cristianos redimidos de Dios”]</w:t>
      </w:r>
      <w:r w:rsidRPr="62DCA678">
        <w:rPr>
          <w:rFonts w:ascii="Times New Roman" w:eastAsia="Times New Roman" w:hAnsi="Times New Roman" w:cs="Times New Roman"/>
          <w:sz w:val="24"/>
          <w:szCs w:val="24"/>
          <w:lang w:val="es-ES"/>
        </w:rPr>
        <w:t xml:space="preserve"> </w:t>
      </w:r>
      <w:r w:rsidR="00527D44" w:rsidRPr="62DCA678">
        <w:rPr>
          <w:rFonts w:ascii="Times New Roman" w:eastAsia="Times New Roman" w:hAnsi="Times New Roman" w:cs="Times New Roman"/>
          <w:sz w:val="24"/>
          <w:szCs w:val="24"/>
          <w:lang w:val="es-ES"/>
        </w:rPr>
        <w:t>mundialmente</w:t>
      </w:r>
      <w:r w:rsidRPr="62DCA678">
        <w:rPr>
          <w:rFonts w:ascii="Times New Roman" w:eastAsia="Times New Roman" w:hAnsi="Times New Roman" w:cs="Times New Roman"/>
          <w:sz w:val="24"/>
          <w:szCs w:val="24"/>
          <w:lang w:val="es-ES"/>
        </w:rPr>
        <w:t xml:space="preserve">. </w:t>
      </w:r>
      <w:r w:rsidR="00527D44" w:rsidRPr="62DCA678">
        <w:rPr>
          <w:rFonts w:ascii="Times New Roman" w:eastAsia="Times New Roman" w:hAnsi="Times New Roman" w:cs="Times New Roman"/>
          <w:sz w:val="24"/>
          <w:szCs w:val="24"/>
          <w:lang w:val="es-ES"/>
        </w:rPr>
        <w:t>Su iniciativa</w:t>
      </w:r>
      <w:r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i/>
          <w:iCs/>
          <w:sz w:val="24"/>
          <w:szCs w:val="24"/>
          <w:lang w:val="es-ES"/>
        </w:rPr>
        <w:t xml:space="preserve">Feast of Esther </w:t>
      </w:r>
      <w:r w:rsidR="000F0540" w:rsidRPr="62DCA678">
        <w:rPr>
          <w:rFonts w:ascii="Times New Roman" w:eastAsia="Times New Roman" w:hAnsi="Times New Roman" w:cs="Times New Roman"/>
          <w:sz w:val="24"/>
          <w:szCs w:val="24"/>
          <w:lang w:val="es-ES"/>
        </w:rPr>
        <w:t>[El banquete de Ester] e</w:t>
      </w:r>
      <w:r w:rsidR="00527D44" w:rsidRPr="62DCA678">
        <w:rPr>
          <w:rFonts w:ascii="Times New Roman" w:eastAsia="Times New Roman" w:hAnsi="Times New Roman" w:cs="Times New Roman"/>
          <w:sz w:val="24"/>
          <w:szCs w:val="24"/>
          <w:lang w:val="es-ES"/>
        </w:rPr>
        <w:t>mpodera a las mujeres de distintas partes del mundo, y su apoyo de las iniciativas educativas y sanitarias ha mejorado la vida de muchísimas personas a través de la acción basada en la fe</w:t>
      </w:r>
      <w:r w:rsidRPr="62DCA678">
        <w:rPr>
          <w:rFonts w:ascii="Times New Roman" w:eastAsia="Times New Roman" w:hAnsi="Times New Roman" w:cs="Times New Roman"/>
          <w:sz w:val="24"/>
          <w:szCs w:val="24"/>
          <w:lang w:val="es-ES"/>
        </w:rPr>
        <w:t>.</w:t>
      </w:r>
    </w:p>
    <w:p w14:paraId="7E4A016C" w14:textId="118F1474"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50D11202" w14:textId="7A31A0CB" w:rsidR="69FEFF86" w:rsidRPr="000F0540" w:rsidRDefault="29A872B6" w:rsidP="62DCA678">
      <w:pPr>
        <w:spacing w:after="0" w:line="240" w:lineRule="auto"/>
        <w:rPr>
          <w:lang w:val="es-ES"/>
        </w:rPr>
      </w:pPr>
      <w:r w:rsidRPr="62DCA678">
        <w:rPr>
          <w:rFonts w:ascii="Times New Roman" w:eastAsia="Times New Roman" w:hAnsi="Times New Roman" w:cs="Times New Roman"/>
          <w:b/>
          <w:bCs/>
          <w:sz w:val="24"/>
          <w:szCs w:val="24"/>
          <w:lang w:val="es-ES"/>
        </w:rPr>
        <w:t>Funke Felix Adejumo</w:t>
      </w:r>
      <w:r w:rsidRPr="62DCA678">
        <w:rPr>
          <w:rFonts w:ascii="Times New Roman" w:eastAsia="Times New Roman" w:hAnsi="Times New Roman" w:cs="Times New Roman"/>
          <w:sz w:val="24"/>
          <w:szCs w:val="24"/>
          <w:lang w:val="es-ES"/>
        </w:rPr>
        <w:t xml:space="preserve"> </w:t>
      </w:r>
      <w:r w:rsidR="00CE0589" w:rsidRPr="62DCA678">
        <w:rPr>
          <w:rFonts w:ascii="Times New Roman" w:eastAsia="Times New Roman" w:hAnsi="Times New Roman" w:cs="Times New Roman"/>
          <w:sz w:val="24"/>
          <w:szCs w:val="24"/>
          <w:lang w:val="es-ES"/>
        </w:rPr>
        <w:t>dirige la</w:t>
      </w:r>
      <w:r w:rsidRPr="62DCA678">
        <w:rPr>
          <w:rFonts w:ascii="Times New Roman" w:eastAsia="Times New Roman" w:hAnsi="Times New Roman" w:cs="Times New Roman"/>
          <w:sz w:val="24"/>
          <w:szCs w:val="24"/>
          <w:lang w:val="es-ES"/>
        </w:rPr>
        <w:t xml:space="preserve"> Funke Felix-Adejumo Foundation, </w:t>
      </w:r>
      <w:r w:rsidR="00CE0589" w:rsidRPr="62DCA678">
        <w:rPr>
          <w:rFonts w:ascii="Times New Roman" w:eastAsia="Times New Roman" w:hAnsi="Times New Roman" w:cs="Times New Roman"/>
          <w:sz w:val="24"/>
          <w:szCs w:val="24"/>
          <w:lang w:val="es-ES"/>
        </w:rPr>
        <w:t>combinando sus funciones de pastora, autora y oradora motivacional para empoderar a las mujeres y a los niños y niñas. Su forma dinámica de predicar, su obra publicada y sus conferencias son de inspiración para las mujeres a la hora de alcanzar su potencial. La fundación que dirige ofrece apoyo crucial a través de becas escolares e iniciativas sanitarias</w:t>
      </w:r>
      <w:r w:rsidRPr="62DCA678">
        <w:rPr>
          <w:rFonts w:ascii="Times New Roman" w:eastAsia="Times New Roman" w:hAnsi="Times New Roman" w:cs="Times New Roman"/>
          <w:sz w:val="24"/>
          <w:szCs w:val="24"/>
          <w:lang w:val="es-ES"/>
        </w:rPr>
        <w:t>.</w:t>
      </w:r>
    </w:p>
    <w:p w14:paraId="167FBE55" w14:textId="7B4C7DBD" w:rsidR="69FEFF86" w:rsidRPr="000F0540" w:rsidRDefault="29A872B6" w:rsidP="41503B4E">
      <w:pPr>
        <w:spacing w:after="0" w:line="240" w:lineRule="auto"/>
        <w:rPr>
          <w:lang w:val="es-ES_tradnl"/>
        </w:rPr>
      </w:pPr>
      <w:r w:rsidRPr="000F0540">
        <w:rPr>
          <w:rFonts w:ascii="Times New Roman" w:eastAsia="Times New Roman" w:hAnsi="Times New Roman" w:cs="Times New Roman"/>
          <w:sz w:val="24"/>
          <w:szCs w:val="24"/>
          <w:lang w:val="es-ES_tradnl"/>
        </w:rPr>
        <w:t xml:space="preserve"> </w:t>
      </w:r>
    </w:p>
    <w:p w14:paraId="65FCA687" w14:textId="43C13880" w:rsidR="69FEFF86" w:rsidRPr="000F0540" w:rsidRDefault="00892733" w:rsidP="62DCA678">
      <w:pPr>
        <w:spacing w:after="0" w:line="240" w:lineRule="auto"/>
        <w:rPr>
          <w:lang w:val="es-ES"/>
        </w:rPr>
      </w:pPr>
      <w:r w:rsidRPr="62DCA678">
        <w:rPr>
          <w:rFonts w:ascii="Times New Roman" w:eastAsia="Times New Roman" w:hAnsi="Times New Roman" w:cs="Times New Roman"/>
          <w:b/>
          <w:bCs/>
          <w:sz w:val="24"/>
          <w:szCs w:val="24"/>
          <w:lang w:val="es-ES"/>
        </w:rPr>
        <w:t>La evangelista</w:t>
      </w:r>
      <w:r w:rsidR="29A872B6" w:rsidRPr="62DCA678">
        <w:rPr>
          <w:rFonts w:ascii="Times New Roman" w:eastAsia="Times New Roman" w:hAnsi="Times New Roman" w:cs="Times New Roman"/>
          <w:b/>
          <w:bCs/>
          <w:sz w:val="24"/>
          <w:szCs w:val="24"/>
          <w:lang w:val="es-ES"/>
        </w:rPr>
        <w:t xml:space="preserve"> Dame Florence Uche</w:t>
      </w:r>
      <w:r w:rsidR="29A872B6"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ha revolucionado la participación de las mujeres en la iglesia metodista</w:t>
      </w:r>
      <w:r w:rsidR="001918AC" w:rsidRPr="62DCA678">
        <w:rPr>
          <w:rFonts w:ascii="Times New Roman" w:eastAsia="Times New Roman" w:hAnsi="Times New Roman" w:cs="Times New Roman"/>
          <w:sz w:val="24"/>
          <w:szCs w:val="24"/>
          <w:lang w:val="es-ES"/>
        </w:rPr>
        <w:t xml:space="preserve"> en Nigeria y más allá. Su liderazgo en las actividades del Día Mundial de Oración en el ámbito nacional le ha dado una voz a la cooperación ecuménica entre mujeres cristianas. Su activismo sin pausa aun después de jubilada demuestra su compromiso de por vida con el liderazgo de las mujeres de fe</w:t>
      </w:r>
      <w:r w:rsidR="29A872B6" w:rsidRPr="62DCA678">
        <w:rPr>
          <w:rFonts w:ascii="Times New Roman" w:eastAsia="Times New Roman" w:hAnsi="Times New Roman" w:cs="Times New Roman"/>
          <w:sz w:val="24"/>
          <w:szCs w:val="24"/>
          <w:lang w:val="es-ES"/>
        </w:rPr>
        <w:t>.</w:t>
      </w:r>
    </w:p>
    <w:p w14:paraId="425EA1FA" w14:textId="6E81EE33"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69679151" w14:textId="0F5800D6" w:rsidR="6B4003E1" w:rsidRPr="000F0540" w:rsidRDefault="61CC7851" w:rsidP="41503B4E">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C</w:t>
      </w:r>
      <w:r w:rsidR="0D310087" w:rsidRPr="000F0540">
        <w:rPr>
          <w:rFonts w:ascii="Times New Roman" w:eastAsia="Times New Roman" w:hAnsi="Times New Roman" w:cs="Times New Roman"/>
          <w:i/>
          <w:iCs/>
          <w:sz w:val="24"/>
          <w:szCs w:val="24"/>
          <w:lang w:val="es-ES_tradnl"/>
        </w:rPr>
        <w:t xml:space="preserve">. </w:t>
      </w:r>
      <w:r w:rsidR="001918AC" w:rsidRPr="000F0540">
        <w:rPr>
          <w:rFonts w:ascii="Times New Roman" w:eastAsia="Times New Roman" w:hAnsi="Times New Roman" w:cs="Times New Roman"/>
          <w:i/>
          <w:iCs/>
          <w:sz w:val="24"/>
          <w:szCs w:val="24"/>
          <w:lang w:val="es-ES_tradnl"/>
        </w:rPr>
        <w:t>Los des</w:t>
      </w:r>
      <w:r w:rsidR="004F561B" w:rsidRPr="000F0540">
        <w:rPr>
          <w:rFonts w:ascii="Times New Roman" w:eastAsia="Times New Roman" w:hAnsi="Times New Roman" w:cs="Times New Roman"/>
          <w:i/>
          <w:iCs/>
          <w:sz w:val="24"/>
          <w:szCs w:val="24"/>
          <w:lang w:val="es-ES_tradnl"/>
        </w:rPr>
        <w:t>a</w:t>
      </w:r>
      <w:r w:rsidR="001918AC" w:rsidRPr="000F0540">
        <w:rPr>
          <w:rFonts w:ascii="Times New Roman" w:eastAsia="Times New Roman" w:hAnsi="Times New Roman" w:cs="Times New Roman"/>
          <w:i/>
          <w:iCs/>
          <w:sz w:val="24"/>
          <w:szCs w:val="24"/>
          <w:lang w:val="es-ES_tradnl"/>
        </w:rPr>
        <w:t xml:space="preserve">fíos y los triunfos: </w:t>
      </w:r>
      <w:r w:rsidR="004F561B" w:rsidRPr="000F0540">
        <w:rPr>
          <w:rFonts w:ascii="Times New Roman" w:eastAsia="Times New Roman" w:hAnsi="Times New Roman" w:cs="Times New Roman"/>
          <w:i/>
          <w:iCs/>
          <w:sz w:val="24"/>
          <w:szCs w:val="24"/>
          <w:lang w:val="es-ES_tradnl"/>
        </w:rPr>
        <w:t>la travesía</w:t>
      </w:r>
      <w:r w:rsidR="001918AC" w:rsidRPr="000F0540">
        <w:rPr>
          <w:rFonts w:ascii="Times New Roman" w:eastAsia="Times New Roman" w:hAnsi="Times New Roman" w:cs="Times New Roman"/>
          <w:i/>
          <w:iCs/>
          <w:sz w:val="24"/>
          <w:szCs w:val="24"/>
          <w:lang w:val="es-ES_tradnl"/>
        </w:rPr>
        <w:t xml:space="preserve"> de las mujeres nigerianas</w:t>
      </w:r>
    </w:p>
    <w:p w14:paraId="23313F4C" w14:textId="7EA99CA3"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4C7D95C" w14:textId="6E6A39DD" w:rsidR="456B99AA" w:rsidRPr="000F0540" w:rsidRDefault="004F561B" w:rsidP="69FEFF86">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Las niñas y mujeres de Nigeria afrontan numerosos desafíos que se originan en la discriminación y la inequidad, profundamente arraigadas, por cuestiones de género. Si bien ha habido avances en algunas áreas, las normas culturales, las prácticas tradicionales y las expectativas de la sociedad siguen impidiendo la plena realización de los derechos y del potencial de las mujeres y las niñas</w:t>
      </w:r>
      <w:r w:rsidR="456B99AA" w:rsidRPr="000F0540">
        <w:rPr>
          <w:rFonts w:ascii="Times New Roman" w:eastAsia="Times New Roman" w:hAnsi="Times New Roman" w:cs="Times New Roman"/>
          <w:color w:val="000000" w:themeColor="text1"/>
          <w:sz w:val="24"/>
          <w:szCs w:val="24"/>
          <w:lang w:val="es-ES_tradnl"/>
        </w:rPr>
        <w:t>.</w:t>
      </w:r>
    </w:p>
    <w:p w14:paraId="347BF640" w14:textId="15B0F74E"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460E7488" w14:textId="4B771F47" w:rsidR="456B99AA" w:rsidRPr="000F0540" w:rsidRDefault="004F561B"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La discriminación por género afecta los ámbitos de la educación, del empleo y de la representación política</w:t>
      </w:r>
      <w:r w:rsidR="1E790519" w:rsidRPr="000F0540">
        <w:rPr>
          <w:rFonts w:ascii="Times New Roman" w:eastAsia="Times New Roman" w:hAnsi="Times New Roman" w:cs="Times New Roman"/>
          <w:color w:val="000000" w:themeColor="text1"/>
          <w:sz w:val="24"/>
          <w:szCs w:val="24"/>
          <w:lang w:val="es-ES_tradnl"/>
        </w:rPr>
        <w:t xml:space="preserve">. </w:t>
      </w:r>
      <w:r w:rsidRPr="000F0540">
        <w:rPr>
          <w:rFonts w:ascii="Times New Roman" w:eastAsia="Times New Roman" w:hAnsi="Times New Roman" w:cs="Times New Roman"/>
          <w:color w:val="000000" w:themeColor="text1"/>
          <w:sz w:val="24"/>
          <w:szCs w:val="24"/>
          <w:lang w:val="es-ES_tradnl"/>
        </w:rPr>
        <w:t>A menudo, las niñas tienen menos oportunidades educativas que los niños; como consecuencia, tienen índices de alfabetismo más bajos y oportunidades limitadas de carreras. En el lugar de trabajo, la discriminación contra la mujer es patente en las contrataciones, los ascensos y los sueldos, a pesar de que hay legislación que prohíbe tales prácticas</w:t>
      </w:r>
      <w:r w:rsidR="1E790519" w:rsidRPr="000F0540">
        <w:rPr>
          <w:rFonts w:ascii="Times New Roman" w:eastAsia="Times New Roman" w:hAnsi="Times New Roman" w:cs="Times New Roman"/>
          <w:color w:val="000000" w:themeColor="text1"/>
          <w:sz w:val="24"/>
          <w:szCs w:val="24"/>
          <w:lang w:val="es-ES_tradnl"/>
        </w:rPr>
        <w:t>.</w:t>
      </w:r>
      <w:r w:rsidR="3AC5C3AB" w:rsidRPr="000F0540">
        <w:rPr>
          <w:rFonts w:ascii="Times New Roman" w:eastAsia="Times New Roman" w:hAnsi="Times New Roman" w:cs="Times New Roman"/>
          <w:color w:val="000000" w:themeColor="text1"/>
          <w:sz w:val="24"/>
          <w:szCs w:val="24"/>
          <w:lang w:val="es-ES_tradnl"/>
        </w:rPr>
        <w:t xml:space="preserve"> </w:t>
      </w:r>
      <w:r w:rsidR="00590999" w:rsidRPr="000F0540">
        <w:rPr>
          <w:rFonts w:ascii="Times New Roman" w:eastAsia="Times New Roman" w:hAnsi="Times New Roman" w:cs="Times New Roman"/>
          <w:color w:val="000000" w:themeColor="text1"/>
          <w:sz w:val="24"/>
          <w:szCs w:val="24"/>
          <w:lang w:val="es-ES_tradnl"/>
        </w:rPr>
        <w:t>Cada vez más mujeres pasan a ser el sostén principal de la familia y llevan la doble carga de ocuparse de las responsabilidades del hogar y de la generación de ingresos, sin ver los cambios que corresponderían en las actitudes de la sociedad</w:t>
      </w:r>
      <w:r w:rsidR="70B0AB1C" w:rsidRPr="000F0540">
        <w:rPr>
          <w:rFonts w:ascii="Times New Roman" w:eastAsia="Times New Roman" w:hAnsi="Times New Roman" w:cs="Times New Roman"/>
          <w:color w:val="000000" w:themeColor="text1"/>
          <w:sz w:val="24"/>
          <w:szCs w:val="24"/>
          <w:lang w:val="es-ES_tradnl"/>
        </w:rPr>
        <w:t>.</w:t>
      </w:r>
    </w:p>
    <w:p w14:paraId="338763D3" w14:textId="0B880BF3"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0505A35F" w14:textId="378694AA" w:rsidR="456B99AA" w:rsidRPr="000F0540" w:rsidRDefault="00590999"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El matrimonio infantil, particularmente en zonas rurales y del norte, obliga a niñas de 12 y 13 años a casarse, con lo que su educación se ve truncada y quedan expuestas a riesgos sanitarios</w:t>
      </w:r>
      <w:r w:rsidR="1E790519" w:rsidRPr="000F0540">
        <w:rPr>
          <w:rFonts w:ascii="Times New Roman" w:eastAsia="Times New Roman" w:hAnsi="Times New Roman" w:cs="Times New Roman"/>
          <w:color w:val="000000" w:themeColor="text1"/>
          <w:sz w:val="24"/>
          <w:szCs w:val="24"/>
          <w:lang w:val="es-ES_tradnl"/>
        </w:rPr>
        <w:t>.</w:t>
      </w:r>
      <w:r w:rsidRPr="000F0540">
        <w:rPr>
          <w:rFonts w:ascii="Times New Roman" w:eastAsia="Times New Roman" w:hAnsi="Times New Roman" w:cs="Times New Roman"/>
          <w:color w:val="000000" w:themeColor="text1"/>
          <w:sz w:val="24"/>
          <w:szCs w:val="24"/>
          <w:lang w:val="es-ES_tradnl"/>
        </w:rPr>
        <w:t xml:space="preserve"> La violencia marital y las violaciones suelen no ser denunciadas por el estigma cultural y la falta de protección jurídica adecuada. Por otra parte, en algunos estados, la ausencia de legislación integral contra la violencia doméstica empeora esta problemática</w:t>
      </w:r>
      <w:r w:rsidR="1E790519" w:rsidRPr="000F0540">
        <w:rPr>
          <w:rFonts w:ascii="Times New Roman" w:eastAsia="Times New Roman" w:hAnsi="Times New Roman" w:cs="Times New Roman"/>
          <w:color w:val="000000" w:themeColor="text1"/>
          <w:sz w:val="24"/>
          <w:szCs w:val="24"/>
          <w:lang w:val="es-ES_tradnl"/>
        </w:rPr>
        <w:t>.</w:t>
      </w:r>
    </w:p>
    <w:p w14:paraId="1D7A7697" w14:textId="10E8A6A4"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5464910C" w14:textId="71C7C849" w:rsidR="456B99AA" w:rsidRPr="000F0540" w:rsidRDefault="00590999" w:rsidP="41503B4E">
      <w:pPr>
        <w:spacing w:after="0" w:line="240" w:lineRule="auto"/>
        <w:rPr>
          <w:rFonts w:ascii="Times New Roman" w:eastAsia="Times New Roman" w:hAnsi="Times New Roman" w:cs="Times New Roman"/>
          <w:color w:val="000000" w:themeColor="text1"/>
          <w:sz w:val="24"/>
          <w:szCs w:val="24"/>
          <w:lang w:val="es-ES_tradnl"/>
        </w:rPr>
      </w:pPr>
      <w:r w:rsidRPr="000F0540">
        <w:rPr>
          <w:rFonts w:ascii="Times New Roman" w:eastAsia="Times New Roman" w:hAnsi="Times New Roman" w:cs="Times New Roman"/>
          <w:color w:val="000000" w:themeColor="text1"/>
          <w:sz w:val="24"/>
          <w:szCs w:val="24"/>
          <w:lang w:val="es-ES_tradnl"/>
        </w:rPr>
        <w:t xml:space="preserve">Las viudas de Nigeria atraviesan circunstancias especialmente difíciles. Muchas quedan sujetas a prácticas tradicionales crueles y degradantes cuando fallece el esposo, como beber del agua usada para lavar el cuerpo del esposo para “probar” su inocencia. Los derechos de la propiedad son violados con frecuencia y la familia política suele tomar posesión de los activos que por derecho corresponden a la viuda y sus hijos. Algunas viudas </w:t>
      </w:r>
      <w:r w:rsidR="00EF0673" w:rsidRPr="000F0540">
        <w:rPr>
          <w:rFonts w:ascii="Times New Roman" w:eastAsia="Times New Roman" w:hAnsi="Times New Roman" w:cs="Times New Roman"/>
          <w:color w:val="000000" w:themeColor="text1"/>
          <w:sz w:val="24"/>
          <w:szCs w:val="24"/>
          <w:lang w:val="es-ES_tradnl"/>
        </w:rPr>
        <w:t>incluso</w:t>
      </w:r>
      <w:r w:rsidRPr="000F0540">
        <w:rPr>
          <w:rFonts w:ascii="Times New Roman" w:eastAsia="Times New Roman" w:hAnsi="Times New Roman" w:cs="Times New Roman"/>
          <w:color w:val="000000" w:themeColor="text1"/>
          <w:sz w:val="24"/>
          <w:szCs w:val="24"/>
          <w:lang w:val="es-ES_tradnl"/>
        </w:rPr>
        <w:t xml:space="preserve"> son “heredadas” por los parientes varones del difunto esposo, práctica que ignora la autonomía de estas mujeres y su derecho a elegir. </w:t>
      </w:r>
      <w:r w:rsidR="00EF0673" w:rsidRPr="000F0540">
        <w:rPr>
          <w:rFonts w:ascii="Times New Roman" w:eastAsia="Times New Roman" w:hAnsi="Times New Roman" w:cs="Times New Roman"/>
          <w:color w:val="000000" w:themeColor="text1"/>
          <w:sz w:val="24"/>
          <w:szCs w:val="24"/>
          <w:lang w:val="es-ES_tradnl"/>
        </w:rPr>
        <w:t>En las ceremonias fúnebres, es posible que se obligue a la viuda a dormir en el piso, que le afeiten la cabeza o que la obliguen a llevar determinadas prendas de luto durante largos períodos</w:t>
      </w:r>
      <w:r w:rsidR="23D4070F" w:rsidRPr="000F0540">
        <w:rPr>
          <w:rFonts w:ascii="Times New Roman" w:eastAsia="Times New Roman" w:hAnsi="Times New Roman" w:cs="Times New Roman"/>
          <w:color w:val="000000" w:themeColor="text1"/>
          <w:sz w:val="24"/>
          <w:szCs w:val="24"/>
          <w:lang w:val="es-ES_tradnl"/>
        </w:rPr>
        <w:t>.</w:t>
      </w:r>
    </w:p>
    <w:p w14:paraId="2B389C23" w14:textId="3C10A7E8" w:rsidR="69FEFF86" w:rsidRPr="000F0540" w:rsidRDefault="69FEFF86" w:rsidP="69FEFF86">
      <w:pPr>
        <w:spacing w:after="0" w:line="240" w:lineRule="auto"/>
        <w:rPr>
          <w:rFonts w:ascii="Times New Roman" w:eastAsia="Times New Roman" w:hAnsi="Times New Roman" w:cs="Times New Roman"/>
          <w:color w:val="000000" w:themeColor="text1"/>
          <w:sz w:val="24"/>
          <w:szCs w:val="24"/>
          <w:lang w:val="es-ES_tradnl"/>
        </w:rPr>
      </w:pPr>
    </w:p>
    <w:p w14:paraId="78EDD8C4" w14:textId="42D3D355" w:rsidR="1E790519" w:rsidRPr="000F0540" w:rsidRDefault="00EF0673" w:rsidP="62DCA678">
      <w:pPr>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La resolución de estos problemas conectados entre sí exige un abordaje multifacético de reformas jurídicas, educación, empoderamiento económico y cambio de las actitudes sociales. El progreso depende tanto de la acción del gobierno como de las iniciativas de base, y con la participación activa de los hombres como aliados en la lucha por la equidad de género</w:t>
      </w:r>
      <w:r w:rsidR="21E08D21" w:rsidRPr="62DCA678">
        <w:rPr>
          <w:rFonts w:ascii="Times New Roman" w:eastAsia="Times New Roman" w:hAnsi="Times New Roman" w:cs="Times New Roman"/>
          <w:color w:val="000000" w:themeColor="text1"/>
          <w:sz w:val="24"/>
          <w:szCs w:val="24"/>
          <w:lang w:val="es-ES"/>
        </w:rPr>
        <w:t xml:space="preserve">. </w:t>
      </w:r>
      <w:r w:rsidRPr="62DCA678">
        <w:rPr>
          <w:rFonts w:ascii="Times New Roman" w:eastAsia="Times New Roman" w:hAnsi="Times New Roman" w:cs="Times New Roman"/>
          <w:color w:val="000000" w:themeColor="text1"/>
          <w:sz w:val="24"/>
          <w:szCs w:val="24"/>
          <w:lang w:val="es-ES"/>
        </w:rPr>
        <w:t>Nigeria podrá crear una sociedad equitativa para todos los ciudadanos y ciudadanas únicamente por medio de esfuerzos sostenidos</w:t>
      </w:r>
      <w:r w:rsidR="21E08D21" w:rsidRPr="62DCA678">
        <w:rPr>
          <w:rFonts w:ascii="Times New Roman" w:eastAsia="Times New Roman" w:hAnsi="Times New Roman" w:cs="Times New Roman"/>
          <w:color w:val="000000" w:themeColor="text1"/>
          <w:sz w:val="24"/>
          <w:szCs w:val="24"/>
          <w:lang w:val="es-ES"/>
        </w:rPr>
        <w:t>.</w:t>
      </w:r>
    </w:p>
    <w:p w14:paraId="715A8FFF" w14:textId="0780F3C0" w:rsidR="69FEFF86" w:rsidRPr="000F0540" w:rsidRDefault="69FEFF86" w:rsidP="41503B4E">
      <w:pPr>
        <w:spacing w:after="0" w:line="240" w:lineRule="auto"/>
        <w:rPr>
          <w:rFonts w:ascii="Times New Roman" w:eastAsia="Times New Roman" w:hAnsi="Times New Roman" w:cs="Times New Roman"/>
          <w:i/>
          <w:iCs/>
          <w:sz w:val="24"/>
          <w:szCs w:val="24"/>
          <w:lang w:val="es-ES_tradnl"/>
        </w:rPr>
      </w:pPr>
    </w:p>
    <w:p w14:paraId="1AEFE27B" w14:textId="7A02FCC1" w:rsidR="7631CFFE" w:rsidRPr="000F0540" w:rsidRDefault="0C429814" w:rsidP="41503B4E">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 xml:space="preserve">IV. </w:t>
      </w:r>
      <w:r w:rsidR="00EF0673" w:rsidRPr="000F0540">
        <w:rPr>
          <w:rFonts w:ascii="Times New Roman" w:eastAsia="Times New Roman" w:hAnsi="Times New Roman" w:cs="Times New Roman"/>
          <w:b/>
          <w:bCs/>
          <w:sz w:val="24"/>
          <w:szCs w:val="24"/>
          <w:lang w:val="es-ES_tradnl"/>
        </w:rPr>
        <w:t xml:space="preserve">Las distintas </w:t>
      </w:r>
      <w:r w:rsidR="000F0540" w:rsidRPr="000F0540">
        <w:rPr>
          <w:rFonts w:ascii="Times New Roman" w:eastAsia="Times New Roman" w:hAnsi="Times New Roman" w:cs="Times New Roman"/>
          <w:b/>
          <w:bCs/>
          <w:sz w:val="24"/>
          <w:szCs w:val="24"/>
          <w:lang w:val="es-ES_tradnl"/>
        </w:rPr>
        <w:t>etapas</w:t>
      </w:r>
      <w:r w:rsidR="00EF0673" w:rsidRPr="000F0540">
        <w:rPr>
          <w:rFonts w:ascii="Times New Roman" w:eastAsia="Times New Roman" w:hAnsi="Times New Roman" w:cs="Times New Roman"/>
          <w:b/>
          <w:bCs/>
          <w:sz w:val="24"/>
          <w:szCs w:val="24"/>
          <w:lang w:val="es-ES_tradnl"/>
        </w:rPr>
        <w:t xml:space="preserve"> de Nigeria</w:t>
      </w:r>
    </w:p>
    <w:p w14:paraId="0D9CE230" w14:textId="187E0243"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7BE2BDF2" w14:textId="379CE324" w:rsidR="7631CFFE" w:rsidRPr="000F0540" w:rsidRDefault="7631CFFE"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9C0C5A" w:rsidRPr="000F0540">
        <w:rPr>
          <w:rFonts w:ascii="Times New Roman" w:eastAsia="Times New Roman" w:hAnsi="Times New Roman" w:cs="Times New Roman"/>
          <w:i/>
          <w:iCs/>
          <w:sz w:val="24"/>
          <w:szCs w:val="24"/>
          <w:lang w:val="es-ES_tradnl"/>
        </w:rPr>
        <w:t>La primavera de la Independencia: el nacimiento de una nación</w:t>
      </w:r>
    </w:p>
    <w:p w14:paraId="318EF96E" w14:textId="38530559"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084E583" w14:textId="72CF0B3C" w:rsidR="7631CFFE" w:rsidRPr="000F0540" w:rsidRDefault="009C0C5A"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La primavera de la Independencia llegó a Nigeria el 1 de octubre de 1960, cuando el país se liberó del gobierno colonial británico. Este período estuvo marcado por la esperanza y el optimismo de la nueva nación soberana. Hubo figuras claves, como</w:t>
      </w:r>
      <w:r w:rsidR="7631CFFE" w:rsidRPr="62DCA678">
        <w:rPr>
          <w:rFonts w:ascii="Times New Roman" w:eastAsia="Times New Roman" w:hAnsi="Times New Roman" w:cs="Times New Roman"/>
          <w:sz w:val="24"/>
          <w:szCs w:val="24"/>
          <w:lang w:val="es-ES"/>
        </w:rPr>
        <w:t xml:space="preserve"> Nnamdi Azikiwe, </w:t>
      </w:r>
      <w:r w:rsidRPr="62DCA678">
        <w:rPr>
          <w:rFonts w:ascii="Times New Roman" w:eastAsia="Times New Roman" w:hAnsi="Times New Roman" w:cs="Times New Roman"/>
          <w:sz w:val="24"/>
          <w:szCs w:val="24"/>
          <w:lang w:val="es-ES"/>
        </w:rPr>
        <w:t>quien fue el primer Presidente en</w:t>
      </w:r>
      <w:r w:rsidR="7631CFFE" w:rsidRPr="62DCA678">
        <w:rPr>
          <w:rFonts w:ascii="Times New Roman" w:eastAsia="Times New Roman" w:hAnsi="Times New Roman" w:cs="Times New Roman"/>
          <w:sz w:val="24"/>
          <w:szCs w:val="24"/>
          <w:lang w:val="es-ES"/>
        </w:rPr>
        <w:t xml:space="preserve"> 1963, </w:t>
      </w:r>
      <w:r w:rsidR="00EC5324" w:rsidRPr="62DCA678">
        <w:rPr>
          <w:rFonts w:ascii="Times New Roman" w:eastAsia="Times New Roman" w:hAnsi="Times New Roman" w:cs="Times New Roman"/>
          <w:sz w:val="24"/>
          <w:szCs w:val="24"/>
          <w:lang w:val="es-ES"/>
        </w:rPr>
        <w:t>que guiaron al país hacia esta nueva era. El flamante himno nacional, que rezaba “Salve, Nigeria”, reflejaba el espíritu de unidad y orgullo de la joven nación</w:t>
      </w:r>
      <w:r w:rsidR="7631CFFE" w:rsidRPr="62DCA678">
        <w:rPr>
          <w:rFonts w:ascii="Times New Roman" w:eastAsia="Times New Roman" w:hAnsi="Times New Roman" w:cs="Times New Roman"/>
          <w:sz w:val="24"/>
          <w:szCs w:val="24"/>
          <w:lang w:val="es-ES"/>
        </w:rPr>
        <w:t>.</w:t>
      </w:r>
    </w:p>
    <w:p w14:paraId="6BFBB165" w14:textId="144C62C0"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F28FCCB" w14:textId="77777777" w:rsidR="000F0540" w:rsidRPr="000F0540" w:rsidRDefault="000F0540" w:rsidP="69FEFF86">
      <w:pPr>
        <w:spacing w:after="0" w:line="240" w:lineRule="auto"/>
        <w:rPr>
          <w:rFonts w:ascii="Times New Roman" w:eastAsia="Times New Roman" w:hAnsi="Times New Roman" w:cs="Times New Roman"/>
          <w:sz w:val="24"/>
          <w:szCs w:val="24"/>
          <w:lang w:val="es-ES_tradnl"/>
        </w:rPr>
      </w:pPr>
    </w:p>
    <w:p w14:paraId="0691F3CB" w14:textId="77777777" w:rsidR="000F0540" w:rsidRPr="000F0540" w:rsidRDefault="000F0540" w:rsidP="69FEFF86">
      <w:pPr>
        <w:spacing w:after="0" w:line="240" w:lineRule="auto"/>
        <w:rPr>
          <w:rFonts w:ascii="Times New Roman" w:eastAsia="Times New Roman" w:hAnsi="Times New Roman" w:cs="Times New Roman"/>
          <w:sz w:val="24"/>
          <w:szCs w:val="24"/>
          <w:lang w:val="es-ES_tradnl"/>
        </w:rPr>
      </w:pPr>
    </w:p>
    <w:p w14:paraId="0132456B" w14:textId="337E6F45" w:rsidR="7631CFFE" w:rsidRPr="000F0540" w:rsidRDefault="7631CFFE"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lastRenderedPageBreak/>
        <w:t xml:space="preserve">B. </w:t>
      </w:r>
      <w:r w:rsidR="00EC5324" w:rsidRPr="000F0540">
        <w:rPr>
          <w:rFonts w:ascii="Times New Roman" w:eastAsia="Times New Roman" w:hAnsi="Times New Roman" w:cs="Times New Roman"/>
          <w:i/>
          <w:iCs/>
          <w:sz w:val="24"/>
          <w:szCs w:val="24"/>
          <w:lang w:val="es-ES_tradnl"/>
        </w:rPr>
        <w:t>El verano del crecimiento: el florecimiento económico y cultural</w:t>
      </w:r>
    </w:p>
    <w:p w14:paraId="70E16317" w14:textId="1B3AD9ED"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808C98B" w14:textId="5650E3FF" w:rsidR="7631CFFE" w:rsidRPr="000F0540" w:rsidRDefault="00EC5324"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En la década de los setenta, llegó un verano de prosperidad económica, impulsada principalmente por el sector petrolero</w:t>
      </w:r>
      <w:r w:rsidR="7631CFFE"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Durante este período, hubo un rápido desarrollo en infraestructura y una clase media pujante. En lo cultural, Nigeria experimentó un renacimiento, con el auge del </w:t>
      </w:r>
      <w:r w:rsidRPr="62DCA678">
        <w:rPr>
          <w:rFonts w:ascii="Times New Roman" w:eastAsia="Times New Roman" w:hAnsi="Times New Roman" w:cs="Times New Roman"/>
          <w:i/>
          <w:iCs/>
          <w:sz w:val="24"/>
          <w:szCs w:val="24"/>
          <w:lang w:val="es-ES"/>
        </w:rPr>
        <w:t>Afrobeat</w:t>
      </w:r>
      <w:r w:rsidRPr="62DCA678">
        <w:rPr>
          <w:rFonts w:ascii="Times New Roman" w:eastAsia="Times New Roman" w:hAnsi="Times New Roman" w:cs="Times New Roman"/>
          <w:sz w:val="24"/>
          <w:szCs w:val="24"/>
          <w:lang w:val="es-ES"/>
        </w:rPr>
        <w:t>,</w:t>
      </w:r>
      <w:r w:rsidR="7631CFFE"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 xml:space="preserve">iniciado por </w:t>
      </w:r>
      <w:r w:rsidR="7631CFFE" w:rsidRPr="62DCA678">
        <w:rPr>
          <w:rFonts w:ascii="Times New Roman" w:eastAsia="Times New Roman" w:hAnsi="Times New Roman" w:cs="Times New Roman"/>
          <w:sz w:val="24"/>
          <w:szCs w:val="24"/>
          <w:lang w:val="es-ES"/>
        </w:rPr>
        <w:t xml:space="preserve">Fela Kuti, </w:t>
      </w:r>
      <w:r w:rsidRPr="62DCA678">
        <w:rPr>
          <w:rFonts w:ascii="Times New Roman" w:eastAsia="Times New Roman" w:hAnsi="Times New Roman" w:cs="Times New Roman"/>
          <w:sz w:val="24"/>
          <w:szCs w:val="24"/>
          <w:lang w:val="es-ES"/>
        </w:rPr>
        <w:t>y el surgimiento de la literatura mundialmente reconocida de autores como</w:t>
      </w:r>
      <w:r w:rsidR="7631CFFE" w:rsidRPr="62DCA678">
        <w:rPr>
          <w:rFonts w:ascii="Times New Roman" w:eastAsia="Times New Roman" w:hAnsi="Times New Roman" w:cs="Times New Roman"/>
          <w:sz w:val="24"/>
          <w:szCs w:val="24"/>
          <w:lang w:val="es-ES"/>
        </w:rPr>
        <w:t xml:space="preserve"> Chinua Achebe. </w:t>
      </w:r>
      <w:r w:rsidRPr="62DCA678">
        <w:rPr>
          <w:rFonts w:ascii="Times New Roman" w:eastAsia="Times New Roman" w:hAnsi="Times New Roman" w:cs="Times New Roman"/>
          <w:sz w:val="24"/>
          <w:szCs w:val="24"/>
          <w:lang w:val="es-ES"/>
        </w:rPr>
        <w:t xml:space="preserve">El nuevo himno nacional, “Levántense, compatriotas”, adoptado en </w:t>
      </w:r>
      <w:r w:rsidR="7631CFFE" w:rsidRPr="62DCA678">
        <w:rPr>
          <w:rFonts w:ascii="Times New Roman" w:eastAsia="Times New Roman" w:hAnsi="Times New Roman" w:cs="Times New Roman"/>
          <w:sz w:val="24"/>
          <w:szCs w:val="24"/>
          <w:lang w:val="es-ES"/>
        </w:rPr>
        <w:t xml:space="preserve">1978, </w:t>
      </w:r>
      <w:r w:rsidRPr="62DCA678">
        <w:rPr>
          <w:rFonts w:ascii="Times New Roman" w:eastAsia="Times New Roman" w:hAnsi="Times New Roman" w:cs="Times New Roman"/>
          <w:sz w:val="24"/>
          <w:szCs w:val="24"/>
          <w:lang w:val="es-ES"/>
        </w:rPr>
        <w:t>reflejaba la confianza creciente y el llamado al servicio de la nación</w:t>
      </w:r>
      <w:r w:rsidR="7631CFFE" w:rsidRPr="62DCA678">
        <w:rPr>
          <w:rFonts w:ascii="Times New Roman" w:eastAsia="Times New Roman" w:hAnsi="Times New Roman" w:cs="Times New Roman"/>
          <w:sz w:val="24"/>
          <w:szCs w:val="24"/>
          <w:lang w:val="es-ES"/>
        </w:rPr>
        <w:t>.</w:t>
      </w:r>
    </w:p>
    <w:p w14:paraId="0AD915D2" w14:textId="7AF2383F"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212FE00B" w14:textId="04BC1556" w:rsidR="7631CFFE" w:rsidRPr="000F0540" w:rsidRDefault="7631CFFE"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C. </w:t>
      </w:r>
      <w:r w:rsidR="00081E73" w:rsidRPr="000F0540">
        <w:rPr>
          <w:rFonts w:ascii="Times New Roman" w:eastAsia="Times New Roman" w:hAnsi="Times New Roman" w:cs="Times New Roman"/>
          <w:i/>
          <w:iCs/>
          <w:sz w:val="24"/>
          <w:szCs w:val="24"/>
          <w:lang w:val="es-ES_tradnl"/>
        </w:rPr>
        <w:t xml:space="preserve">El otoño de los desafíos: </w:t>
      </w:r>
      <w:r w:rsidR="0080609A" w:rsidRPr="000F0540">
        <w:rPr>
          <w:rFonts w:ascii="Times New Roman" w:eastAsia="Times New Roman" w:hAnsi="Times New Roman" w:cs="Times New Roman"/>
          <w:i/>
          <w:iCs/>
          <w:sz w:val="24"/>
          <w:szCs w:val="24"/>
          <w:lang w:val="es-ES_tradnl"/>
        </w:rPr>
        <w:t>cómo enfrentar los problemas nacionales</w:t>
      </w:r>
    </w:p>
    <w:p w14:paraId="12370DF0" w14:textId="6B1BD82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A1FA74B" w14:textId="4E427908" w:rsidR="7631CFFE" w:rsidRPr="000F0540" w:rsidRDefault="00E57F90"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Las décadas siguientes llegaron con un otoño de desafíos</w:t>
      </w:r>
      <w:r w:rsidR="7631CFFE" w:rsidRPr="000F0540">
        <w:rPr>
          <w:rFonts w:ascii="Times New Roman" w:eastAsia="Times New Roman" w:hAnsi="Times New Roman" w:cs="Times New Roman"/>
          <w:sz w:val="24"/>
          <w:szCs w:val="24"/>
          <w:lang w:val="es-ES_tradnl"/>
        </w:rPr>
        <w:t>. Nigeria</w:t>
      </w:r>
      <w:r w:rsidRPr="000F0540">
        <w:rPr>
          <w:rFonts w:ascii="Times New Roman" w:eastAsia="Times New Roman" w:hAnsi="Times New Roman" w:cs="Times New Roman"/>
          <w:sz w:val="24"/>
          <w:szCs w:val="24"/>
          <w:lang w:val="es-ES_tradnl"/>
        </w:rPr>
        <w:t xml:space="preserve"> atravesó inestabilidad política, con períodos de gobierno militar. La Guerra de Biafra</w:t>
      </w:r>
      <w:r w:rsidR="7631CFFE" w:rsidRPr="000F0540">
        <w:rPr>
          <w:rFonts w:ascii="Times New Roman" w:eastAsia="Times New Roman" w:hAnsi="Times New Roman" w:cs="Times New Roman"/>
          <w:sz w:val="24"/>
          <w:szCs w:val="24"/>
          <w:lang w:val="es-ES_tradnl"/>
        </w:rPr>
        <w:t xml:space="preserve"> (1967-1970) </w:t>
      </w:r>
      <w:r w:rsidRPr="000F0540">
        <w:rPr>
          <w:rFonts w:ascii="Times New Roman" w:eastAsia="Times New Roman" w:hAnsi="Times New Roman" w:cs="Times New Roman"/>
          <w:sz w:val="24"/>
          <w:szCs w:val="24"/>
          <w:lang w:val="es-ES_tradnl"/>
        </w:rPr>
        <w:t>dejó cicatrices profundas en la psiquis nacional</w:t>
      </w:r>
      <w:r w:rsidR="7631CFFE"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 xml:space="preserve">Los problemas económicos surgieron con los precios fluctuantes del petróleo y la necesidad de diversificación. </w:t>
      </w:r>
      <w:r w:rsidR="00B65394" w:rsidRPr="000F0540">
        <w:rPr>
          <w:rFonts w:ascii="Times New Roman" w:eastAsia="Times New Roman" w:hAnsi="Times New Roman" w:cs="Times New Roman"/>
          <w:sz w:val="24"/>
          <w:szCs w:val="24"/>
          <w:lang w:val="es-ES_tradnl"/>
        </w:rPr>
        <w:t>Se agudizaron los</w:t>
      </w:r>
      <w:r w:rsidRPr="000F0540">
        <w:rPr>
          <w:rFonts w:ascii="Times New Roman" w:eastAsia="Times New Roman" w:hAnsi="Times New Roman" w:cs="Times New Roman"/>
          <w:sz w:val="24"/>
          <w:szCs w:val="24"/>
          <w:lang w:val="es-ES_tradnl"/>
        </w:rPr>
        <w:t xml:space="preserve"> problemas sociales como las tensiones entre grupos étnicos, la corrupción y la desigualdad</w:t>
      </w:r>
      <w:r w:rsidR="00B65394" w:rsidRPr="000F0540">
        <w:rPr>
          <w:rFonts w:ascii="Times New Roman" w:eastAsia="Times New Roman" w:hAnsi="Times New Roman" w:cs="Times New Roman"/>
          <w:sz w:val="24"/>
          <w:szCs w:val="24"/>
          <w:lang w:val="es-ES_tradnl"/>
        </w:rPr>
        <w:t>. No obstante, en este período se dio el crecimiento de los movimientos de la sociedad civil un creciente clamor por la gobernabilidad democrática</w:t>
      </w:r>
      <w:r w:rsidR="7631CFFE" w:rsidRPr="000F0540">
        <w:rPr>
          <w:rFonts w:ascii="Times New Roman" w:eastAsia="Times New Roman" w:hAnsi="Times New Roman" w:cs="Times New Roman"/>
          <w:sz w:val="24"/>
          <w:szCs w:val="24"/>
          <w:lang w:val="es-ES_tradnl"/>
        </w:rPr>
        <w:t>.</w:t>
      </w:r>
    </w:p>
    <w:p w14:paraId="240ED252" w14:textId="12D32702"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66704166" w14:textId="55216ABB" w:rsidR="7631CFFE" w:rsidRPr="000F0540" w:rsidRDefault="7631CFFE"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D. </w:t>
      </w:r>
      <w:r w:rsidR="00B65394" w:rsidRPr="000F0540">
        <w:rPr>
          <w:rFonts w:ascii="Times New Roman" w:eastAsia="Times New Roman" w:hAnsi="Times New Roman" w:cs="Times New Roman"/>
          <w:i/>
          <w:iCs/>
          <w:sz w:val="24"/>
          <w:szCs w:val="24"/>
          <w:lang w:val="es-ES_tradnl"/>
        </w:rPr>
        <w:t>El invierno de la resiliencia: cómo superar las adversidades</w:t>
      </w:r>
    </w:p>
    <w:p w14:paraId="4A2690E2" w14:textId="56798C85"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524CE02" w14:textId="7FCC979D" w:rsidR="7631CFFE" w:rsidRPr="000F0540" w:rsidRDefault="00B65394"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 xml:space="preserve">El final del siglo </w:t>
      </w:r>
      <w:r w:rsidRPr="62DCA678">
        <w:rPr>
          <w:rFonts w:ascii="Times New Roman" w:eastAsia="Times New Roman" w:hAnsi="Times New Roman" w:cs="Times New Roman"/>
          <w:sz w:val="20"/>
          <w:szCs w:val="20"/>
          <w:lang w:val="es-ES"/>
        </w:rPr>
        <w:t xml:space="preserve">XX </w:t>
      </w:r>
      <w:r w:rsidRPr="62DCA678">
        <w:rPr>
          <w:rFonts w:ascii="Times New Roman" w:eastAsia="Times New Roman" w:hAnsi="Times New Roman" w:cs="Times New Roman"/>
          <w:sz w:val="24"/>
          <w:szCs w:val="24"/>
          <w:lang w:val="es-ES"/>
        </w:rPr>
        <w:t xml:space="preserve">y el inicio del siglo </w:t>
      </w:r>
      <w:r w:rsidRPr="62DCA678">
        <w:rPr>
          <w:rFonts w:ascii="Times New Roman" w:eastAsia="Times New Roman" w:hAnsi="Times New Roman" w:cs="Times New Roman"/>
          <w:sz w:val="20"/>
          <w:szCs w:val="20"/>
          <w:lang w:val="es-ES"/>
        </w:rPr>
        <w:t xml:space="preserve">XXI </w:t>
      </w:r>
      <w:r w:rsidRPr="62DCA678">
        <w:rPr>
          <w:rFonts w:ascii="Times New Roman" w:eastAsia="Times New Roman" w:hAnsi="Times New Roman" w:cs="Times New Roman"/>
          <w:sz w:val="24"/>
          <w:szCs w:val="24"/>
          <w:lang w:val="es-ES"/>
        </w:rPr>
        <w:t xml:space="preserve">representaron un invierno de resiliencia para Nigeria. El país volvió a tener un gobierno democrático en </w:t>
      </w:r>
      <w:r w:rsidR="0C429814" w:rsidRPr="62DCA678">
        <w:rPr>
          <w:rFonts w:ascii="Times New Roman" w:eastAsia="Times New Roman" w:hAnsi="Times New Roman" w:cs="Times New Roman"/>
          <w:sz w:val="24"/>
          <w:szCs w:val="24"/>
          <w:lang w:val="es-ES"/>
        </w:rPr>
        <w:t xml:space="preserve">1999, </w:t>
      </w:r>
      <w:r w:rsidRPr="62DCA678">
        <w:rPr>
          <w:rFonts w:ascii="Times New Roman" w:eastAsia="Times New Roman" w:hAnsi="Times New Roman" w:cs="Times New Roman"/>
          <w:sz w:val="24"/>
          <w:szCs w:val="24"/>
          <w:lang w:val="es-ES"/>
        </w:rPr>
        <w:t>con el desafío de reconstruir las instituciones y fomentar la unidad nacional. A pesar de obstáculos como la insurgencia de</w:t>
      </w:r>
      <w:r w:rsidR="0C429814" w:rsidRPr="62DCA678">
        <w:rPr>
          <w:rFonts w:ascii="Times New Roman" w:eastAsia="Times New Roman" w:hAnsi="Times New Roman" w:cs="Times New Roman"/>
          <w:sz w:val="24"/>
          <w:szCs w:val="24"/>
          <w:lang w:val="es-ES"/>
        </w:rPr>
        <w:t xml:space="preserve"> Boko Haram </w:t>
      </w:r>
      <w:r w:rsidRPr="62DCA678">
        <w:rPr>
          <w:rFonts w:ascii="Times New Roman" w:eastAsia="Times New Roman" w:hAnsi="Times New Roman" w:cs="Times New Roman"/>
          <w:sz w:val="24"/>
          <w:szCs w:val="24"/>
          <w:lang w:val="es-ES"/>
        </w:rPr>
        <w:t>y las recesiones económicas, Nigeria demostró una resiliencia excepcional. Durante este período, hubo avances considerables en el área del comercio marítimo, de las telecomunicaciones, del entretenimiento (con el surgimiento de</w:t>
      </w:r>
      <w:r w:rsidR="0C429814" w:rsidRPr="62DCA678">
        <w:rPr>
          <w:rFonts w:ascii="Times New Roman" w:eastAsia="Times New Roman" w:hAnsi="Times New Roman" w:cs="Times New Roman"/>
          <w:sz w:val="24"/>
          <w:szCs w:val="24"/>
          <w:lang w:val="es-ES"/>
        </w:rPr>
        <w:t xml:space="preserve"> Nollywood)</w:t>
      </w:r>
      <w:r w:rsidRPr="62DCA678">
        <w:rPr>
          <w:rFonts w:ascii="Times New Roman" w:eastAsia="Times New Roman" w:hAnsi="Times New Roman" w:cs="Times New Roman"/>
          <w:sz w:val="24"/>
          <w:szCs w:val="24"/>
          <w:lang w:val="es-ES"/>
        </w:rPr>
        <w:t xml:space="preserve"> y </w:t>
      </w:r>
      <w:r w:rsidR="008A22FD" w:rsidRPr="62DCA678">
        <w:rPr>
          <w:rFonts w:ascii="Times New Roman" w:eastAsia="Times New Roman" w:hAnsi="Times New Roman" w:cs="Times New Roman"/>
          <w:sz w:val="24"/>
          <w:szCs w:val="24"/>
          <w:lang w:val="es-ES"/>
        </w:rPr>
        <w:t>de las empresas emergentes de tecnología</w:t>
      </w:r>
      <w:r w:rsidR="0C429814" w:rsidRPr="62DCA678">
        <w:rPr>
          <w:rFonts w:ascii="Times New Roman" w:eastAsia="Times New Roman" w:hAnsi="Times New Roman" w:cs="Times New Roman"/>
          <w:sz w:val="24"/>
          <w:szCs w:val="24"/>
          <w:lang w:val="es-ES"/>
        </w:rPr>
        <w:t>.</w:t>
      </w:r>
    </w:p>
    <w:p w14:paraId="2083D826" w14:textId="60523B3B"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9039615" w14:textId="29793714" w:rsidR="7631CFFE" w:rsidRPr="000F0540" w:rsidRDefault="7631CFFE"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E. </w:t>
      </w:r>
      <w:r w:rsidR="00066744" w:rsidRPr="000F0540">
        <w:rPr>
          <w:rFonts w:ascii="Times New Roman" w:eastAsia="Times New Roman" w:hAnsi="Times New Roman" w:cs="Times New Roman"/>
          <w:i/>
          <w:iCs/>
          <w:sz w:val="24"/>
          <w:szCs w:val="24"/>
          <w:lang w:val="es-ES_tradnl"/>
        </w:rPr>
        <w:t>El ciclo eterno: la renovación y la esperanza constantes</w:t>
      </w:r>
    </w:p>
    <w:p w14:paraId="2B3EF01F" w14:textId="2AA69B03"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DBE0183" w14:textId="31A5D4DE" w:rsidR="7631CFFE" w:rsidRPr="000F0540" w:rsidRDefault="00066744"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En la actualidad</w:t>
      </w:r>
      <w:r w:rsidR="7631CFFE" w:rsidRPr="000F0540">
        <w:rPr>
          <w:rFonts w:ascii="Times New Roman" w:eastAsia="Times New Roman" w:hAnsi="Times New Roman" w:cs="Times New Roman"/>
          <w:sz w:val="24"/>
          <w:szCs w:val="24"/>
          <w:lang w:val="es-ES_tradnl"/>
        </w:rPr>
        <w:t xml:space="preserve">, Nigeria </w:t>
      </w:r>
      <w:r w:rsidRPr="000F0540">
        <w:rPr>
          <w:rFonts w:ascii="Times New Roman" w:eastAsia="Times New Roman" w:hAnsi="Times New Roman" w:cs="Times New Roman"/>
          <w:sz w:val="24"/>
          <w:szCs w:val="24"/>
          <w:lang w:val="es-ES_tradnl"/>
        </w:rPr>
        <w:t>está en un ciclo de renovación y esperanza constantes. El país afronta desafíos que siguen avanzando, como el cambio climático, la diversificación económica y la inequidad social. Por otra parte, su población cuenta con personas jóvenes y dinámicas que impulsan la innovación en la tecnología, las artes y los negocios. El reavivamiento en 2024 del himno nacional original simboliza una reconexión con los valores fundacionales de la unidad en la diversidad</w:t>
      </w:r>
      <w:r w:rsidR="7631CFFE" w:rsidRPr="000F0540">
        <w:rPr>
          <w:rFonts w:ascii="Times New Roman" w:eastAsia="Times New Roman" w:hAnsi="Times New Roman" w:cs="Times New Roman"/>
          <w:sz w:val="24"/>
          <w:szCs w:val="24"/>
          <w:lang w:val="es-ES_tradnl"/>
        </w:rPr>
        <w:t>.</w:t>
      </w:r>
    </w:p>
    <w:p w14:paraId="0DB14820" w14:textId="271E0863"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7A150040" w14:textId="07FEDFD6" w:rsidR="69FEFF86" w:rsidRPr="000F0540" w:rsidRDefault="009F0294"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Para lidiar con los desafíos presentes, Nigeria recurre a la fortaleza de la riqueza de su historia, la diversidad de sus culturas y el espíritu indomable de su pueblo. La nación sigue evolucionando</w:t>
      </w:r>
      <w:r w:rsidR="00363B19" w:rsidRPr="000F0540">
        <w:rPr>
          <w:rFonts w:ascii="Times New Roman" w:eastAsia="Times New Roman" w:hAnsi="Times New Roman" w:cs="Times New Roman"/>
          <w:sz w:val="24"/>
          <w:szCs w:val="24"/>
          <w:lang w:val="es-ES_tradnl"/>
        </w:rPr>
        <w:t xml:space="preserve"> y busca la realización de su potencial pleno como líder en África y en el ámbito internacional. A lo largo de su historia, Nigeria ha demostrado la capacidad y la resistencia que le permiten renovarse y adaptarse a las nuevas realidades mientras persigue el sueño de una nación unida, próspera y pacífica.</w:t>
      </w:r>
    </w:p>
    <w:p w14:paraId="7BF9C7D9" w14:textId="08AC9BB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6050E22" w14:textId="77777777" w:rsidR="000F0540" w:rsidRPr="000F0540" w:rsidRDefault="000F0540" w:rsidP="69FEFF86">
      <w:pPr>
        <w:spacing w:after="0" w:line="240" w:lineRule="auto"/>
        <w:rPr>
          <w:rFonts w:ascii="Times New Roman" w:eastAsia="Times New Roman" w:hAnsi="Times New Roman" w:cs="Times New Roman"/>
          <w:sz w:val="24"/>
          <w:szCs w:val="24"/>
          <w:lang w:val="es-ES_tradnl"/>
        </w:rPr>
      </w:pPr>
    </w:p>
    <w:p w14:paraId="4B722011" w14:textId="45E331C0" w:rsidR="5FBC4269" w:rsidRPr="000F0540" w:rsidRDefault="5FBC4269" w:rsidP="69FEFF86">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lastRenderedPageBreak/>
        <w:t xml:space="preserve">V. </w:t>
      </w:r>
      <w:r w:rsidR="00363B19" w:rsidRPr="000F0540">
        <w:rPr>
          <w:rFonts w:ascii="Times New Roman" w:eastAsia="Times New Roman" w:hAnsi="Times New Roman" w:cs="Times New Roman"/>
          <w:b/>
          <w:bCs/>
          <w:sz w:val="24"/>
          <w:szCs w:val="24"/>
          <w:lang w:val="es-ES_tradnl"/>
        </w:rPr>
        <w:t>El espíritu nigeriano: ecos de la identidad en el Himno y en la Promesa</w:t>
      </w:r>
    </w:p>
    <w:p w14:paraId="2FBB8FE5" w14:textId="32E6CBA3"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60FABDC2" w14:textId="43EFB74B" w:rsidR="69FEFF86" w:rsidRPr="000F0540" w:rsidRDefault="6B820526"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F94933" w:rsidRPr="000F0540">
        <w:rPr>
          <w:rFonts w:ascii="Times New Roman" w:eastAsia="Times New Roman" w:hAnsi="Times New Roman" w:cs="Times New Roman"/>
          <w:i/>
          <w:iCs/>
          <w:sz w:val="24"/>
          <w:szCs w:val="24"/>
          <w:lang w:val="es-ES_tradnl"/>
        </w:rPr>
        <w:t>Himnos nacionales: la evolución de las voces de una nación</w:t>
      </w:r>
    </w:p>
    <w:p w14:paraId="63FFEEB2" w14:textId="77777777" w:rsidR="00F94933" w:rsidRPr="000F0540" w:rsidRDefault="00F94933" w:rsidP="69FEFF86">
      <w:pPr>
        <w:spacing w:after="0" w:line="240" w:lineRule="auto"/>
        <w:rPr>
          <w:rFonts w:ascii="Times New Roman" w:eastAsia="Times New Roman" w:hAnsi="Times New Roman" w:cs="Times New Roman"/>
          <w:i/>
          <w:iCs/>
          <w:sz w:val="24"/>
          <w:szCs w:val="24"/>
          <w:lang w:val="es-ES_tradnl"/>
        </w:rPr>
      </w:pPr>
    </w:p>
    <w:p w14:paraId="17DA2898" w14:textId="339DC202" w:rsidR="6B820526" w:rsidRPr="000F0540" w:rsidRDefault="00F94933"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Los himnos nacionales de Nigeria son símbolos poderosos de la evolución de la identidad y las aspiraciones del país. Desde la independencia, esta nación ha tenido dos himnos. Cada uno refleja el espíritu de su tiempo y el cambio de cómo se percibe el país a sí mismo</w:t>
      </w:r>
      <w:r w:rsidR="6B820526" w:rsidRPr="000F0540">
        <w:rPr>
          <w:rFonts w:ascii="Times New Roman" w:eastAsia="Times New Roman" w:hAnsi="Times New Roman" w:cs="Times New Roman"/>
          <w:sz w:val="24"/>
          <w:szCs w:val="24"/>
          <w:lang w:val="es-ES_tradnl"/>
        </w:rPr>
        <w:t>.</w:t>
      </w:r>
    </w:p>
    <w:p w14:paraId="79DFE0A3" w14:textId="0670EF70" w:rsidR="004A5888" w:rsidRPr="000F0540" w:rsidRDefault="004A5888"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traducción al castellano de la letra de ambos himnos a continuación es fiel a la letra, sin seguir métrica ni rima.]</w:t>
      </w:r>
    </w:p>
    <w:p w14:paraId="63D9D717" w14:textId="6F69383C"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6188571F" w14:textId="21E1B962" w:rsidR="6B820526" w:rsidRPr="000F0540" w:rsidRDefault="00F94933">
      <w:pPr>
        <w:pStyle w:val="Prrafodelista"/>
        <w:numPr>
          <w:ilvl w:val="0"/>
          <w:numId w:val="2"/>
        </w:num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Primer Himno Nacional</w:t>
      </w:r>
      <w:r w:rsidR="6B820526" w:rsidRPr="000F0540">
        <w:rPr>
          <w:rFonts w:ascii="Times New Roman" w:eastAsia="Times New Roman" w:hAnsi="Times New Roman" w:cs="Times New Roman"/>
          <w:sz w:val="24"/>
          <w:szCs w:val="24"/>
          <w:lang w:val="es-ES_tradnl"/>
        </w:rPr>
        <w:t xml:space="preserve"> (1960-1978, </w:t>
      </w:r>
      <w:r w:rsidR="0008155E" w:rsidRPr="000F0540">
        <w:rPr>
          <w:rFonts w:ascii="Times New Roman" w:eastAsia="Times New Roman" w:hAnsi="Times New Roman" w:cs="Times New Roman"/>
          <w:sz w:val="24"/>
          <w:szCs w:val="24"/>
          <w:lang w:val="es-ES_tradnl"/>
        </w:rPr>
        <w:t>restablecido en</w:t>
      </w:r>
      <w:r w:rsidR="6B820526" w:rsidRPr="000F0540">
        <w:rPr>
          <w:rFonts w:ascii="Times New Roman" w:eastAsia="Times New Roman" w:hAnsi="Times New Roman" w:cs="Times New Roman"/>
          <w:sz w:val="24"/>
          <w:szCs w:val="24"/>
          <w:lang w:val="es-ES_tradnl"/>
        </w:rPr>
        <w:t xml:space="preserve"> 2024):</w:t>
      </w:r>
    </w:p>
    <w:p w14:paraId="15279490" w14:textId="48C9FC4C" w:rsidR="69FEFF86" w:rsidRPr="000F0540" w:rsidRDefault="69FEFF86" w:rsidP="69FEFF86">
      <w:pPr>
        <w:pStyle w:val="Prrafodelista"/>
        <w:spacing w:after="0" w:line="240" w:lineRule="auto"/>
        <w:rPr>
          <w:rFonts w:ascii="Times New Roman" w:eastAsia="Times New Roman" w:hAnsi="Times New Roman" w:cs="Times New Roman"/>
          <w:sz w:val="24"/>
          <w:szCs w:val="24"/>
          <w:lang w:val="es-ES_tradnl"/>
        </w:rPr>
      </w:pPr>
    </w:p>
    <w:p w14:paraId="1E9B6FAD" w14:textId="35FF7D36" w:rsidR="6B820526"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w:t>
      </w:r>
      <w:r w:rsidR="00E470DA" w:rsidRPr="000F0540">
        <w:rPr>
          <w:rFonts w:ascii="Times New Roman" w:eastAsia="Times New Roman" w:hAnsi="Times New Roman" w:cs="Times New Roman"/>
          <w:i/>
          <w:iCs/>
          <w:sz w:val="24"/>
          <w:szCs w:val="24"/>
          <w:lang w:val="es-ES_tradnl"/>
        </w:rPr>
        <w:t>Salve, Nigeria</w:t>
      </w:r>
      <w:r w:rsidRPr="000F0540">
        <w:rPr>
          <w:rFonts w:ascii="Times New Roman" w:eastAsia="Times New Roman" w:hAnsi="Times New Roman" w:cs="Times New Roman"/>
          <w:i/>
          <w:iCs/>
          <w:sz w:val="24"/>
          <w:szCs w:val="24"/>
          <w:lang w:val="es-ES_tradnl"/>
        </w:rPr>
        <w:t>, nuestra querida tierra nativa!</w:t>
      </w:r>
      <w:r w:rsidR="55C1E577" w:rsidRPr="000F0540">
        <w:rPr>
          <w:rFonts w:ascii="Times New Roman" w:eastAsia="Times New Roman" w:hAnsi="Times New Roman" w:cs="Times New Roman"/>
          <w:i/>
          <w:iCs/>
          <w:sz w:val="24"/>
          <w:szCs w:val="24"/>
          <w:lang w:val="es-ES_tradnl"/>
        </w:rPr>
        <w:t xml:space="preserve"> </w:t>
      </w:r>
    </w:p>
    <w:p w14:paraId="739002E2" w14:textId="63E9F01A" w:rsidR="6FDE2279"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Aunque seamos de tribus y lenguas diferentes, permanecemos en hermandad</w:t>
      </w:r>
      <w:r w:rsidR="55C1E577" w:rsidRPr="000F0540">
        <w:rPr>
          <w:rFonts w:ascii="Times New Roman" w:eastAsia="Times New Roman" w:hAnsi="Times New Roman" w:cs="Times New Roman"/>
          <w:i/>
          <w:iCs/>
          <w:sz w:val="24"/>
          <w:szCs w:val="24"/>
          <w:lang w:val="es-ES_tradnl"/>
        </w:rPr>
        <w:t xml:space="preserve">, </w:t>
      </w:r>
    </w:p>
    <w:p w14:paraId="795F3AFD" w14:textId="0CABACD6" w:rsidR="6B820526"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todos nigerianos y orgullosos de serv</w:t>
      </w:r>
      <w:r w:rsidR="000F0540" w:rsidRPr="000F0540">
        <w:rPr>
          <w:rFonts w:ascii="Times New Roman" w:eastAsia="Times New Roman" w:hAnsi="Times New Roman" w:cs="Times New Roman"/>
          <w:i/>
          <w:iCs/>
          <w:sz w:val="24"/>
          <w:szCs w:val="24"/>
          <w:lang w:val="es-ES_tradnl"/>
        </w:rPr>
        <w:t>i</w:t>
      </w:r>
      <w:r w:rsidRPr="000F0540">
        <w:rPr>
          <w:rFonts w:ascii="Times New Roman" w:eastAsia="Times New Roman" w:hAnsi="Times New Roman" w:cs="Times New Roman"/>
          <w:i/>
          <w:iCs/>
          <w:sz w:val="24"/>
          <w:szCs w:val="24"/>
          <w:lang w:val="es-ES_tradnl"/>
        </w:rPr>
        <w:t>r a nuestra madre Patria soberana</w:t>
      </w:r>
      <w:r w:rsidR="55C1E577" w:rsidRPr="000F0540">
        <w:rPr>
          <w:rFonts w:ascii="Times New Roman" w:eastAsia="Times New Roman" w:hAnsi="Times New Roman" w:cs="Times New Roman"/>
          <w:i/>
          <w:iCs/>
          <w:sz w:val="24"/>
          <w:szCs w:val="24"/>
          <w:lang w:val="es-ES_tradnl"/>
        </w:rPr>
        <w:t>.</w:t>
      </w:r>
    </w:p>
    <w:p w14:paraId="4F890850" w14:textId="7D02CA20"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6569CD26" w14:textId="7A89D989" w:rsidR="6B820526"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Nuestra bandera será un símbolo de que reinan la verdad y la justicia</w:t>
      </w:r>
      <w:r w:rsidR="55C1E577" w:rsidRPr="000F0540">
        <w:rPr>
          <w:rFonts w:ascii="Times New Roman" w:eastAsia="Times New Roman" w:hAnsi="Times New Roman" w:cs="Times New Roman"/>
          <w:i/>
          <w:iCs/>
          <w:sz w:val="24"/>
          <w:szCs w:val="24"/>
          <w:lang w:val="es-ES_tradnl"/>
        </w:rPr>
        <w:t xml:space="preserve">, </w:t>
      </w:r>
    </w:p>
    <w:p w14:paraId="5963D76E" w14:textId="171DF394" w:rsidR="4CF55111"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honrada en tiempo de paz o de batalla; y esto es ganancia para nosotros:</w:t>
      </w:r>
    </w:p>
    <w:p w14:paraId="0716FAA0" w14:textId="4A6F5C4E" w:rsidR="32DF0A86"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legar a nuestros hijos un estandarte sin mancha</w:t>
      </w:r>
      <w:r w:rsidR="55C1E577" w:rsidRPr="000F0540">
        <w:rPr>
          <w:rFonts w:ascii="Times New Roman" w:eastAsia="Times New Roman" w:hAnsi="Times New Roman" w:cs="Times New Roman"/>
          <w:i/>
          <w:iCs/>
          <w:sz w:val="24"/>
          <w:szCs w:val="24"/>
          <w:lang w:val="es-ES_tradnl"/>
        </w:rPr>
        <w:t>.</w:t>
      </w:r>
    </w:p>
    <w:p w14:paraId="3EC78C07" w14:textId="6FF4486E"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3E099DEF" w14:textId="6D68F2C1" w:rsidR="6B820526"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Dios de toda la creación, concédenos nuestro único clamor:</w:t>
      </w:r>
      <w:r w:rsidR="55C1E577" w:rsidRPr="000F0540">
        <w:rPr>
          <w:rFonts w:ascii="Times New Roman" w:eastAsia="Times New Roman" w:hAnsi="Times New Roman" w:cs="Times New Roman"/>
          <w:i/>
          <w:iCs/>
          <w:sz w:val="24"/>
          <w:szCs w:val="24"/>
          <w:lang w:val="es-ES_tradnl"/>
        </w:rPr>
        <w:t xml:space="preserve"> </w:t>
      </w:r>
    </w:p>
    <w:p w14:paraId="4764A4E5" w14:textId="2D63572C" w:rsidR="13F9BC92"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ayúdanos a construir una nación donde no haya oprimidos</w:t>
      </w:r>
      <w:r w:rsidR="55C1E577" w:rsidRPr="000F0540">
        <w:rPr>
          <w:rFonts w:ascii="Times New Roman" w:eastAsia="Times New Roman" w:hAnsi="Times New Roman" w:cs="Times New Roman"/>
          <w:i/>
          <w:iCs/>
          <w:sz w:val="24"/>
          <w:szCs w:val="24"/>
          <w:lang w:val="es-ES_tradnl"/>
        </w:rPr>
        <w:t xml:space="preserve">, </w:t>
      </w:r>
    </w:p>
    <w:p w14:paraId="102D87EC" w14:textId="1C3A9D0A" w:rsidR="3B4CFF37" w:rsidRPr="000F0540" w:rsidRDefault="0008155E"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para que Nigeria sea bendecida con paz y abundancia</w:t>
      </w:r>
      <w:r w:rsidR="55C1E577" w:rsidRPr="000F0540">
        <w:rPr>
          <w:rFonts w:ascii="Times New Roman" w:eastAsia="Times New Roman" w:hAnsi="Times New Roman" w:cs="Times New Roman"/>
          <w:i/>
          <w:iCs/>
          <w:sz w:val="24"/>
          <w:szCs w:val="24"/>
          <w:lang w:val="es-ES_tradnl"/>
        </w:rPr>
        <w:t>.</w:t>
      </w:r>
    </w:p>
    <w:p w14:paraId="33CFFE3B" w14:textId="3C721352"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2B0601FD" w14:textId="0CACC6E9" w:rsidR="6B820526" w:rsidRPr="000F0540" w:rsidRDefault="0008155E"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Este himno, usado desde 1</w:t>
      </w:r>
      <w:r w:rsidR="6B820526" w:rsidRPr="000F0540">
        <w:rPr>
          <w:rFonts w:ascii="Times New Roman" w:eastAsia="Times New Roman" w:hAnsi="Times New Roman" w:cs="Times New Roman"/>
          <w:sz w:val="24"/>
          <w:szCs w:val="24"/>
          <w:lang w:val="es-ES_tradnl"/>
        </w:rPr>
        <w:t xml:space="preserve">960 </w:t>
      </w:r>
      <w:r w:rsidRPr="000F0540">
        <w:rPr>
          <w:rFonts w:ascii="Times New Roman" w:eastAsia="Times New Roman" w:hAnsi="Times New Roman" w:cs="Times New Roman"/>
          <w:sz w:val="24"/>
          <w:szCs w:val="24"/>
          <w:lang w:val="es-ES_tradnl"/>
        </w:rPr>
        <w:t>hasta</w:t>
      </w:r>
      <w:r w:rsidR="6B820526" w:rsidRPr="000F0540">
        <w:rPr>
          <w:rFonts w:ascii="Times New Roman" w:eastAsia="Times New Roman" w:hAnsi="Times New Roman" w:cs="Times New Roman"/>
          <w:sz w:val="24"/>
          <w:szCs w:val="24"/>
          <w:lang w:val="es-ES_tradnl"/>
        </w:rPr>
        <w:t xml:space="preserve"> 1978, </w:t>
      </w:r>
      <w:r w:rsidRPr="000F0540">
        <w:rPr>
          <w:rFonts w:ascii="Times New Roman" w:eastAsia="Times New Roman" w:hAnsi="Times New Roman" w:cs="Times New Roman"/>
          <w:sz w:val="24"/>
          <w:szCs w:val="24"/>
          <w:lang w:val="es-ES_tradnl"/>
        </w:rPr>
        <w:t>enfatiza la unidad en medio de la diversidad, el orgullo de la nación y una oración por una Nigeria justa y pacífica. La letra destaca el compromis</w:t>
      </w:r>
      <w:r w:rsidR="00AC23C8" w:rsidRPr="000F0540">
        <w:rPr>
          <w:rFonts w:ascii="Times New Roman" w:eastAsia="Times New Roman" w:hAnsi="Times New Roman" w:cs="Times New Roman"/>
          <w:sz w:val="24"/>
          <w:szCs w:val="24"/>
          <w:lang w:val="es-ES_tradnl"/>
        </w:rPr>
        <w:t>o</w:t>
      </w:r>
      <w:r w:rsidRPr="000F0540">
        <w:rPr>
          <w:rFonts w:ascii="Times New Roman" w:eastAsia="Times New Roman" w:hAnsi="Times New Roman" w:cs="Times New Roman"/>
          <w:sz w:val="24"/>
          <w:szCs w:val="24"/>
          <w:lang w:val="es-ES_tradnl"/>
        </w:rPr>
        <w:t xml:space="preserve"> del país con la hermandad, a pesar de las diferencias de tribus y lenguas.</w:t>
      </w:r>
    </w:p>
    <w:p w14:paraId="0CEE6B73" w14:textId="6CB98703"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93363A3" w14:textId="7BC445CE" w:rsidR="6B820526" w:rsidRPr="000F0540" w:rsidRDefault="00E470DA">
      <w:pPr>
        <w:pStyle w:val="Prrafodelista"/>
        <w:numPr>
          <w:ilvl w:val="0"/>
          <w:numId w:val="1"/>
        </w:num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Segundo Himno Nacional</w:t>
      </w:r>
      <w:r w:rsidR="6B820526" w:rsidRPr="000F0540">
        <w:rPr>
          <w:rFonts w:ascii="Times New Roman" w:eastAsia="Times New Roman" w:hAnsi="Times New Roman" w:cs="Times New Roman"/>
          <w:sz w:val="24"/>
          <w:szCs w:val="24"/>
          <w:lang w:val="es-ES_tradnl"/>
        </w:rPr>
        <w:t xml:space="preserve"> (1978-2023):</w:t>
      </w:r>
    </w:p>
    <w:p w14:paraId="40ABD589" w14:textId="0987C425" w:rsidR="69FEFF86" w:rsidRPr="000F0540" w:rsidRDefault="69FEFF86" w:rsidP="69FEFF86">
      <w:pPr>
        <w:pStyle w:val="Prrafodelista"/>
        <w:spacing w:after="0" w:line="240" w:lineRule="auto"/>
        <w:rPr>
          <w:rFonts w:ascii="Times New Roman" w:eastAsia="Times New Roman" w:hAnsi="Times New Roman" w:cs="Times New Roman"/>
          <w:sz w:val="24"/>
          <w:szCs w:val="24"/>
          <w:lang w:val="es-ES_tradnl"/>
        </w:rPr>
      </w:pPr>
    </w:p>
    <w:p w14:paraId="1541DFB3" w14:textId="31124C89" w:rsidR="6B820526" w:rsidRPr="000F0540" w:rsidRDefault="00852B71"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¡Levá</w:t>
      </w:r>
      <w:r w:rsidR="000F0540" w:rsidRPr="000F0540">
        <w:rPr>
          <w:rFonts w:ascii="Times New Roman" w:eastAsia="Times New Roman" w:hAnsi="Times New Roman" w:cs="Times New Roman"/>
          <w:i/>
          <w:iCs/>
          <w:sz w:val="24"/>
          <w:szCs w:val="24"/>
          <w:lang w:val="es-ES_tradnl"/>
        </w:rPr>
        <w:t>n</w:t>
      </w:r>
      <w:r w:rsidRPr="000F0540">
        <w:rPr>
          <w:rFonts w:ascii="Times New Roman" w:eastAsia="Times New Roman" w:hAnsi="Times New Roman" w:cs="Times New Roman"/>
          <w:i/>
          <w:iCs/>
          <w:sz w:val="24"/>
          <w:szCs w:val="24"/>
          <w:lang w:val="es-ES_tradnl"/>
        </w:rPr>
        <w:t>tense, compatriotas</w:t>
      </w:r>
      <w:r w:rsidR="00DF2F66" w:rsidRPr="000F0540">
        <w:rPr>
          <w:rFonts w:ascii="Times New Roman" w:eastAsia="Times New Roman" w:hAnsi="Times New Roman" w:cs="Times New Roman"/>
          <w:i/>
          <w:iCs/>
          <w:sz w:val="24"/>
          <w:szCs w:val="24"/>
          <w:lang w:val="es-ES_tradnl"/>
        </w:rPr>
        <w:t>!</w:t>
      </w:r>
    </w:p>
    <w:p w14:paraId="5A21D38E" w14:textId="13719C8D" w:rsidR="6B820526" w:rsidRPr="000F0540" w:rsidRDefault="00852B71"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Obedezcan el llamado</w:t>
      </w:r>
      <w:r w:rsidR="00DF2F66" w:rsidRPr="000F0540">
        <w:rPr>
          <w:rFonts w:ascii="Times New Roman" w:eastAsia="Times New Roman" w:hAnsi="Times New Roman" w:cs="Times New Roman"/>
          <w:i/>
          <w:iCs/>
          <w:sz w:val="24"/>
          <w:szCs w:val="24"/>
          <w:lang w:val="es-ES_tradnl"/>
        </w:rPr>
        <w:t xml:space="preserve"> de Nigeria</w:t>
      </w:r>
    </w:p>
    <w:p w14:paraId="1DDFBA52" w14:textId="2ED41123" w:rsidR="42433937"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A servir a nuestra Patria</w:t>
      </w:r>
      <w:r w:rsidR="55C1E577" w:rsidRPr="000F0540">
        <w:rPr>
          <w:rFonts w:ascii="Times New Roman" w:eastAsia="Times New Roman" w:hAnsi="Times New Roman" w:cs="Times New Roman"/>
          <w:i/>
          <w:iCs/>
          <w:sz w:val="24"/>
          <w:szCs w:val="24"/>
          <w:lang w:val="es-ES_tradnl"/>
        </w:rPr>
        <w:t xml:space="preserve"> </w:t>
      </w:r>
    </w:p>
    <w:p w14:paraId="6A1355CD" w14:textId="167EB674" w:rsidR="42433937"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con amor, fortaleza y fe</w:t>
      </w:r>
      <w:r w:rsidR="55C1E577" w:rsidRPr="000F0540">
        <w:rPr>
          <w:rFonts w:ascii="Times New Roman" w:eastAsia="Times New Roman" w:hAnsi="Times New Roman" w:cs="Times New Roman"/>
          <w:i/>
          <w:iCs/>
          <w:sz w:val="24"/>
          <w:szCs w:val="24"/>
          <w:lang w:val="es-ES_tradnl"/>
        </w:rPr>
        <w:t xml:space="preserve">. </w:t>
      </w:r>
    </w:p>
    <w:p w14:paraId="3271FE3C" w14:textId="323B0C7D" w:rsidR="6B820526"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La obra de nuestros antiguos próceres</w:t>
      </w:r>
      <w:r w:rsidR="55C1E577" w:rsidRPr="000F0540">
        <w:rPr>
          <w:rFonts w:ascii="Times New Roman" w:eastAsia="Times New Roman" w:hAnsi="Times New Roman" w:cs="Times New Roman"/>
          <w:i/>
          <w:iCs/>
          <w:sz w:val="24"/>
          <w:szCs w:val="24"/>
          <w:lang w:val="es-ES_tradnl"/>
        </w:rPr>
        <w:t xml:space="preserve"> </w:t>
      </w:r>
    </w:p>
    <w:p w14:paraId="7CE6C8B9" w14:textId="51F81F94" w:rsidR="6B820526"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no será en vano;</w:t>
      </w:r>
    </w:p>
    <w:p w14:paraId="58C8E198" w14:textId="3AA1B0BC" w:rsidR="641BEC33"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sirvamos con el alma y de todas las maneras,</w:t>
      </w:r>
      <w:r w:rsidR="55C1E577" w:rsidRPr="000F0540">
        <w:rPr>
          <w:rFonts w:ascii="Times New Roman" w:eastAsia="Times New Roman" w:hAnsi="Times New Roman" w:cs="Times New Roman"/>
          <w:i/>
          <w:iCs/>
          <w:sz w:val="24"/>
          <w:szCs w:val="24"/>
          <w:lang w:val="es-ES_tradnl"/>
        </w:rPr>
        <w:t xml:space="preserve"> </w:t>
      </w:r>
    </w:p>
    <w:p w14:paraId="1698E601" w14:textId="4386F010" w:rsidR="641BEC33"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Una sola nación, donde rijan la libertad, la paz y la unidad</w:t>
      </w:r>
      <w:r w:rsidR="55C1E577" w:rsidRPr="000F0540">
        <w:rPr>
          <w:rFonts w:ascii="Times New Roman" w:eastAsia="Times New Roman" w:hAnsi="Times New Roman" w:cs="Times New Roman"/>
          <w:i/>
          <w:iCs/>
          <w:sz w:val="24"/>
          <w:szCs w:val="24"/>
          <w:lang w:val="es-ES_tradnl"/>
        </w:rPr>
        <w:t>.</w:t>
      </w:r>
    </w:p>
    <w:p w14:paraId="6EBAD90D" w14:textId="79D41EA9"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67A23789" w14:textId="1563EF07" w:rsidR="6B820526"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¡O</w:t>
      </w:r>
      <w:r w:rsidR="004A5888" w:rsidRPr="000F0540">
        <w:rPr>
          <w:rFonts w:ascii="Times New Roman" w:eastAsia="Times New Roman" w:hAnsi="Times New Roman" w:cs="Times New Roman"/>
          <w:i/>
          <w:iCs/>
          <w:sz w:val="24"/>
          <w:szCs w:val="24"/>
          <w:lang w:val="es-ES_tradnl"/>
        </w:rPr>
        <w:t>h,</w:t>
      </w:r>
      <w:r w:rsidRPr="000F0540">
        <w:rPr>
          <w:rFonts w:ascii="Times New Roman" w:eastAsia="Times New Roman" w:hAnsi="Times New Roman" w:cs="Times New Roman"/>
          <w:i/>
          <w:iCs/>
          <w:sz w:val="24"/>
          <w:szCs w:val="24"/>
          <w:lang w:val="es-ES_tradnl"/>
        </w:rPr>
        <w:t xml:space="preserve"> Dios de la creación!</w:t>
      </w:r>
      <w:r w:rsidR="55C1E577" w:rsidRPr="000F0540">
        <w:rPr>
          <w:rFonts w:ascii="Times New Roman" w:eastAsia="Times New Roman" w:hAnsi="Times New Roman" w:cs="Times New Roman"/>
          <w:i/>
          <w:iCs/>
          <w:sz w:val="24"/>
          <w:szCs w:val="24"/>
          <w:lang w:val="es-ES_tradnl"/>
        </w:rPr>
        <w:t xml:space="preserve"> </w:t>
      </w:r>
    </w:p>
    <w:p w14:paraId="2E548D36" w14:textId="3929A46A" w:rsidR="6B820526"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Dirige nuestra causa noble,</w:t>
      </w:r>
    </w:p>
    <w:p w14:paraId="37FAAA65" w14:textId="710A1186" w:rsidR="385ABF2C"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sé guía para nuestros líderes por la buena senda.</w:t>
      </w:r>
    </w:p>
    <w:p w14:paraId="788DED17" w14:textId="567F4430" w:rsidR="385ABF2C"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Ayuda a que nuestra juventud conozca la verdad</w:t>
      </w:r>
      <w:r w:rsidR="55C1E577" w:rsidRPr="000F0540">
        <w:rPr>
          <w:rFonts w:ascii="Times New Roman" w:eastAsia="Times New Roman" w:hAnsi="Times New Roman" w:cs="Times New Roman"/>
          <w:i/>
          <w:iCs/>
          <w:sz w:val="24"/>
          <w:szCs w:val="24"/>
          <w:lang w:val="es-ES_tradnl"/>
        </w:rPr>
        <w:t xml:space="preserve"> </w:t>
      </w:r>
    </w:p>
    <w:p w14:paraId="5F437ACB" w14:textId="1499FF00" w:rsidR="62A0251E" w:rsidRPr="000F0540" w:rsidRDefault="00DF2F66"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y crezca en amor y honestidad,</w:t>
      </w:r>
    </w:p>
    <w:p w14:paraId="16AF6D4B" w14:textId="127BF491" w:rsidR="62A0251E" w:rsidRPr="000F0540" w:rsidRDefault="004A5888"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Que vivamos en la justicia y la verdad</w:t>
      </w:r>
      <w:r w:rsidR="55C1E577" w:rsidRPr="000F0540">
        <w:rPr>
          <w:rFonts w:ascii="Times New Roman" w:eastAsia="Times New Roman" w:hAnsi="Times New Roman" w:cs="Times New Roman"/>
          <w:i/>
          <w:iCs/>
          <w:sz w:val="24"/>
          <w:szCs w:val="24"/>
          <w:lang w:val="es-ES_tradnl"/>
        </w:rPr>
        <w:t xml:space="preserve"> </w:t>
      </w:r>
    </w:p>
    <w:p w14:paraId="573F3A53" w14:textId="3835C538" w:rsidR="691CA82F" w:rsidRPr="000F0540" w:rsidRDefault="004A5888"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y alcancemos grandes metas</w:t>
      </w:r>
    </w:p>
    <w:p w14:paraId="27632533" w14:textId="29B36D1B" w:rsidR="691CA82F" w:rsidRPr="000F0540" w:rsidRDefault="004A5888"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lastRenderedPageBreak/>
        <w:t>para construir una nación donde reinen la paz y la justicia</w:t>
      </w:r>
      <w:r w:rsidR="55C1E577" w:rsidRPr="000F0540">
        <w:rPr>
          <w:rFonts w:ascii="Times New Roman" w:eastAsia="Times New Roman" w:hAnsi="Times New Roman" w:cs="Times New Roman"/>
          <w:i/>
          <w:iCs/>
          <w:sz w:val="24"/>
          <w:szCs w:val="24"/>
          <w:lang w:val="es-ES_tradnl"/>
        </w:rPr>
        <w:t>.</w:t>
      </w:r>
    </w:p>
    <w:p w14:paraId="39671141" w14:textId="15869430"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2B83B16" w14:textId="690371ED" w:rsidR="6B820526" w:rsidRPr="000F0540" w:rsidRDefault="004A5888"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El segundo himno, usado desde </w:t>
      </w:r>
      <w:r w:rsidR="6B820526" w:rsidRPr="000F0540">
        <w:rPr>
          <w:rFonts w:ascii="Times New Roman" w:eastAsia="Times New Roman" w:hAnsi="Times New Roman" w:cs="Times New Roman"/>
          <w:sz w:val="24"/>
          <w:szCs w:val="24"/>
          <w:lang w:val="es-ES_tradnl"/>
        </w:rPr>
        <w:t xml:space="preserve">1978 </w:t>
      </w:r>
      <w:r w:rsidRPr="000F0540">
        <w:rPr>
          <w:rFonts w:ascii="Times New Roman" w:eastAsia="Times New Roman" w:hAnsi="Times New Roman" w:cs="Times New Roman"/>
          <w:sz w:val="24"/>
          <w:szCs w:val="24"/>
          <w:lang w:val="es-ES_tradnl"/>
        </w:rPr>
        <w:t>hasta</w:t>
      </w:r>
      <w:r w:rsidR="6B820526" w:rsidRPr="000F0540">
        <w:rPr>
          <w:rFonts w:ascii="Times New Roman" w:eastAsia="Times New Roman" w:hAnsi="Times New Roman" w:cs="Times New Roman"/>
          <w:sz w:val="24"/>
          <w:szCs w:val="24"/>
          <w:lang w:val="es-ES_tradnl"/>
        </w:rPr>
        <w:t xml:space="preserve"> 2023, </w:t>
      </w:r>
      <w:r w:rsidRPr="000F0540">
        <w:rPr>
          <w:rFonts w:ascii="Times New Roman" w:eastAsia="Times New Roman" w:hAnsi="Times New Roman" w:cs="Times New Roman"/>
          <w:sz w:val="24"/>
          <w:szCs w:val="24"/>
          <w:lang w:val="es-ES_tradnl"/>
        </w:rPr>
        <w:t>es un llamado al servicio, al patriotismo, a construir una nación, y destaca los sacrificios de los antiguos próceres y la aspiración de que en el país reinen la verdad y la justicia</w:t>
      </w:r>
      <w:r w:rsidR="6B820526" w:rsidRPr="000F0540">
        <w:rPr>
          <w:rFonts w:ascii="Times New Roman" w:eastAsia="Times New Roman" w:hAnsi="Times New Roman" w:cs="Times New Roman"/>
          <w:sz w:val="24"/>
          <w:szCs w:val="24"/>
          <w:lang w:val="es-ES_tradnl"/>
        </w:rPr>
        <w:t>.</w:t>
      </w:r>
    </w:p>
    <w:p w14:paraId="71754C5B" w14:textId="537BBEDF"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6AA9E656" w14:textId="2BB4A56E" w:rsidR="6B820526" w:rsidRPr="000F0540" w:rsidRDefault="00D31409"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En</w:t>
      </w:r>
      <w:r w:rsidR="55C1E577" w:rsidRPr="62DCA678">
        <w:rPr>
          <w:rFonts w:ascii="Times New Roman" w:eastAsia="Times New Roman" w:hAnsi="Times New Roman" w:cs="Times New Roman"/>
          <w:sz w:val="24"/>
          <w:szCs w:val="24"/>
          <w:lang w:val="es-ES"/>
        </w:rPr>
        <w:t xml:space="preserve"> 2024, </w:t>
      </w:r>
      <w:r w:rsidRPr="62DCA678">
        <w:rPr>
          <w:rFonts w:ascii="Times New Roman" w:eastAsia="Times New Roman" w:hAnsi="Times New Roman" w:cs="Times New Roman"/>
          <w:sz w:val="24"/>
          <w:szCs w:val="24"/>
          <w:lang w:val="es-ES"/>
        </w:rPr>
        <w:t>con el liderazgo del presidente</w:t>
      </w:r>
      <w:r w:rsidR="55C1E577" w:rsidRPr="62DCA678">
        <w:rPr>
          <w:rFonts w:ascii="Times New Roman" w:eastAsia="Times New Roman" w:hAnsi="Times New Roman" w:cs="Times New Roman"/>
          <w:sz w:val="24"/>
          <w:szCs w:val="24"/>
          <w:lang w:val="es-ES"/>
        </w:rPr>
        <w:t xml:space="preserve"> Bola Ahmed Tinubu, Nigeria </w:t>
      </w:r>
      <w:r w:rsidRPr="62DCA678">
        <w:rPr>
          <w:rFonts w:ascii="Times New Roman" w:eastAsia="Times New Roman" w:hAnsi="Times New Roman" w:cs="Times New Roman"/>
          <w:sz w:val="24"/>
          <w:szCs w:val="24"/>
          <w:lang w:val="es-ES"/>
        </w:rPr>
        <w:t>tomó la decisión de volver a utilizar el primer himno</w:t>
      </w:r>
      <w:r w:rsidR="55C1E577" w:rsidRPr="62DCA678">
        <w:rPr>
          <w:rFonts w:ascii="Times New Roman" w:eastAsia="Times New Roman" w:hAnsi="Times New Roman" w:cs="Times New Roman"/>
          <w:sz w:val="24"/>
          <w:szCs w:val="24"/>
          <w:lang w:val="es-ES"/>
        </w:rPr>
        <w:t xml:space="preserve">. </w:t>
      </w:r>
    </w:p>
    <w:p w14:paraId="13C4D785" w14:textId="41834735"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3172504A" w14:textId="13E8A276" w:rsidR="6B820526" w:rsidRPr="000F0540" w:rsidRDefault="00D31409"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Ambos himnos siguen siendo cruciales en la vida nacional de Nigeria: se entonan en las escuelas, en las funciones oficiales y en las celebraciones nacionales. Son un recordatorio constante de la historia, la diversidad y las metas comunes del país</w:t>
      </w:r>
      <w:r w:rsidR="55C1E577"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con el fin de promover el sentido de propósito y la unidad entre las personas que habitan Nigeria, a pesar de los desafíos de construir una nación en una sociedad compleja y pluricultural</w:t>
      </w:r>
      <w:r w:rsidR="55C1E577" w:rsidRPr="000F0540">
        <w:rPr>
          <w:rFonts w:ascii="Times New Roman" w:eastAsia="Times New Roman" w:hAnsi="Times New Roman" w:cs="Times New Roman"/>
          <w:sz w:val="24"/>
          <w:szCs w:val="24"/>
          <w:lang w:val="es-ES_tradnl"/>
        </w:rPr>
        <w:t>.</w:t>
      </w:r>
    </w:p>
    <w:p w14:paraId="6271B504" w14:textId="0637BF28"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8301EDC" w14:textId="215807D6" w:rsidR="5FBC4269" w:rsidRPr="000F0540" w:rsidRDefault="5FBC4269"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B. </w:t>
      </w:r>
      <w:r w:rsidR="00270475" w:rsidRPr="000F0540">
        <w:rPr>
          <w:rFonts w:ascii="Times New Roman" w:eastAsia="Times New Roman" w:hAnsi="Times New Roman" w:cs="Times New Roman"/>
          <w:i/>
          <w:iCs/>
          <w:sz w:val="24"/>
          <w:szCs w:val="24"/>
          <w:lang w:val="es-ES_tradnl"/>
        </w:rPr>
        <w:t>La promesa a la nación: un compromiso de unidad y servicio</w:t>
      </w:r>
    </w:p>
    <w:p w14:paraId="0CB46F03" w14:textId="497CC0AC"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30258A62" w14:textId="36800C20" w:rsidR="69FEFF86" w:rsidRPr="000F0540" w:rsidRDefault="00E57C74" w:rsidP="62DCA678">
      <w:pPr>
        <w:spacing w:after="0" w:line="240" w:lineRule="auto"/>
        <w:rPr>
          <w:rFonts w:ascii="Times New Roman" w:eastAsia="Times New Roman" w:hAnsi="Times New Roman" w:cs="Times New Roman"/>
          <w:sz w:val="24"/>
          <w:szCs w:val="24"/>
          <w:lang w:val="es-ES"/>
        </w:rPr>
      </w:pPr>
      <w:r w:rsidRPr="62DCA678">
        <w:rPr>
          <w:rFonts w:ascii="Times New Roman" w:eastAsia="Times New Roman" w:hAnsi="Times New Roman" w:cs="Times New Roman"/>
          <w:sz w:val="24"/>
          <w:szCs w:val="24"/>
          <w:lang w:val="es-ES"/>
        </w:rPr>
        <w:t>Escrita en</w:t>
      </w:r>
      <w:r w:rsidR="33DDCAFE" w:rsidRPr="62DCA678">
        <w:rPr>
          <w:rFonts w:ascii="Times New Roman" w:eastAsia="Times New Roman" w:hAnsi="Times New Roman" w:cs="Times New Roman"/>
          <w:sz w:val="24"/>
          <w:szCs w:val="24"/>
          <w:lang w:val="es-ES"/>
        </w:rPr>
        <w:t xml:space="preserve"> 1976 </w:t>
      </w:r>
      <w:r w:rsidRPr="62DCA678">
        <w:rPr>
          <w:rFonts w:ascii="Times New Roman" w:eastAsia="Times New Roman" w:hAnsi="Times New Roman" w:cs="Times New Roman"/>
          <w:sz w:val="24"/>
          <w:szCs w:val="24"/>
          <w:lang w:val="es-ES"/>
        </w:rPr>
        <w:t>por la profesora</w:t>
      </w:r>
      <w:r w:rsidR="33DDCAFE" w:rsidRPr="62DCA678">
        <w:rPr>
          <w:rFonts w:ascii="Times New Roman" w:eastAsia="Times New Roman" w:hAnsi="Times New Roman" w:cs="Times New Roman"/>
          <w:sz w:val="24"/>
          <w:szCs w:val="24"/>
          <w:lang w:val="es-ES"/>
        </w:rPr>
        <w:t xml:space="preserve"> Felicia Adebola Adedoyin, </w:t>
      </w:r>
      <w:r w:rsidRPr="62DCA678">
        <w:rPr>
          <w:rFonts w:ascii="Times New Roman" w:eastAsia="Times New Roman" w:hAnsi="Times New Roman" w:cs="Times New Roman"/>
          <w:sz w:val="24"/>
          <w:szCs w:val="24"/>
          <w:lang w:val="es-ES"/>
        </w:rPr>
        <w:t>respetada intelectual y lingüista nigeriana</w:t>
      </w:r>
      <w:r w:rsidR="6FBBF082" w:rsidRPr="62DCA678">
        <w:rPr>
          <w:rFonts w:ascii="Times New Roman" w:eastAsia="Times New Roman" w:hAnsi="Times New Roman" w:cs="Times New Roman"/>
          <w:sz w:val="24"/>
          <w:szCs w:val="24"/>
          <w:lang w:val="es-ES"/>
        </w:rPr>
        <w:t xml:space="preserve">, </w:t>
      </w:r>
      <w:r w:rsidRPr="62DCA678">
        <w:rPr>
          <w:rFonts w:ascii="Times New Roman" w:eastAsia="Times New Roman" w:hAnsi="Times New Roman" w:cs="Times New Roman"/>
          <w:sz w:val="24"/>
          <w:szCs w:val="24"/>
          <w:lang w:val="es-ES"/>
        </w:rPr>
        <w:t>la Promesa Nacional refleja las aspiraciones de la Nigeria de posguerra civil, por la unidad y el patriotismo</w:t>
      </w:r>
      <w:r w:rsidR="6FBBF082" w:rsidRPr="62DCA678">
        <w:rPr>
          <w:rFonts w:ascii="Times New Roman" w:eastAsia="Times New Roman" w:hAnsi="Times New Roman" w:cs="Times New Roman"/>
          <w:sz w:val="24"/>
          <w:szCs w:val="24"/>
          <w:lang w:val="es-ES"/>
        </w:rPr>
        <w:t xml:space="preserve">. </w:t>
      </w:r>
    </w:p>
    <w:p w14:paraId="2B1A4FC1" w14:textId="6D46B1D6" w:rsidR="5FBC4269" w:rsidRPr="000F0540" w:rsidRDefault="00E57C74"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La Promesa reza lo siguiente</w:t>
      </w:r>
      <w:r w:rsidR="5FBC4269" w:rsidRPr="000F0540">
        <w:rPr>
          <w:rFonts w:ascii="Times New Roman" w:eastAsia="Times New Roman" w:hAnsi="Times New Roman" w:cs="Times New Roman"/>
          <w:sz w:val="24"/>
          <w:szCs w:val="24"/>
          <w:lang w:val="es-ES_tradnl"/>
        </w:rPr>
        <w:t>:</w:t>
      </w:r>
    </w:p>
    <w:p w14:paraId="328816AD" w14:textId="25D382A2"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16282FDC" w14:textId="0A0C9154" w:rsidR="5FBC4269" w:rsidRPr="000F0540" w:rsidRDefault="00E57C74" w:rsidP="69FEFF86">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Prometo a Nigeria, mi país,</w:t>
      </w:r>
      <w:r w:rsidR="5FBC4269" w:rsidRPr="000F0540">
        <w:rPr>
          <w:rFonts w:ascii="Times New Roman" w:eastAsia="Times New Roman" w:hAnsi="Times New Roman" w:cs="Times New Roman"/>
          <w:i/>
          <w:iCs/>
          <w:sz w:val="24"/>
          <w:szCs w:val="24"/>
          <w:lang w:val="es-ES_tradnl"/>
        </w:rPr>
        <w:t xml:space="preserve"> </w:t>
      </w:r>
    </w:p>
    <w:p w14:paraId="314DA4DE" w14:textId="013D2E9F" w:rsidR="3D09E075" w:rsidRPr="000F0540" w:rsidRDefault="00E57C74"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Ser fiel, leal y honesto/a</w:t>
      </w:r>
      <w:r w:rsidR="33DDCAFE" w:rsidRPr="000F0540">
        <w:rPr>
          <w:rFonts w:ascii="Times New Roman" w:eastAsia="Times New Roman" w:hAnsi="Times New Roman" w:cs="Times New Roman"/>
          <w:i/>
          <w:iCs/>
          <w:sz w:val="24"/>
          <w:szCs w:val="24"/>
          <w:lang w:val="es-ES_tradnl"/>
        </w:rPr>
        <w:t xml:space="preserve">, </w:t>
      </w:r>
    </w:p>
    <w:p w14:paraId="13E134EA" w14:textId="6EB8BEC1" w:rsidR="6DD761AF" w:rsidRPr="000F0540" w:rsidRDefault="00E57C74"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Servir a Nigeria con todas mis fuerzas</w:t>
      </w:r>
      <w:r w:rsidR="33DDCAFE" w:rsidRPr="000F0540">
        <w:rPr>
          <w:rFonts w:ascii="Times New Roman" w:eastAsia="Times New Roman" w:hAnsi="Times New Roman" w:cs="Times New Roman"/>
          <w:i/>
          <w:iCs/>
          <w:sz w:val="24"/>
          <w:szCs w:val="24"/>
          <w:lang w:val="es-ES_tradnl"/>
        </w:rPr>
        <w:t xml:space="preserve">, </w:t>
      </w:r>
    </w:p>
    <w:p w14:paraId="2F1F9620" w14:textId="288BEE22" w:rsidR="31D9512D" w:rsidRPr="000F0540" w:rsidRDefault="00E57C74" w:rsidP="00E57C74">
      <w:pPr>
        <w:tabs>
          <w:tab w:val="left" w:pos="4104"/>
        </w:tabs>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Para defender la unidad,</w:t>
      </w:r>
      <w:r w:rsidRPr="000F0540">
        <w:rPr>
          <w:rFonts w:ascii="Times New Roman" w:eastAsia="Times New Roman" w:hAnsi="Times New Roman" w:cs="Times New Roman"/>
          <w:i/>
          <w:iCs/>
          <w:sz w:val="24"/>
          <w:szCs w:val="24"/>
          <w:lang w:val="es-ES_tradnl"/>
        </w:rPr>
        <w:tab/>
      </w:r>
    </w:p>
    <w:p w14:paraId="7CDD5D41" w14:textId="219D08E6" w:rsidR="73CE059D" w:rsidRPr="000F0540" w:rsidRDefault="00E57C74"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El honor y la gloria</w:t>
      </w:r>
      <w:r w:rsidR="33DDCAFE" w:rsidRPr="000F0540">
        <w:rPr>
          <w:rFonts w:ascii="Times New Roman" w:eastAsia="Times New Roman" w:hAnsi="Times New Roman" w:cs="Times New Roman"/>
          <w:i/>
          <w:iCs/>
          <w:sz w:val="24"/>
          <w:szCs w:val="24"/>
          <w:lang w:val="es-ES_tradnl"/>
        </w:rPr>
        <w:t xml:space="preserve">, </w:t>
      </w:r>
    </w:p>
    <w:p w14:paraId="3F2D446B" w14:textId="0B7981DE" w:rsidR="0A9BB12E" w:rsidRPr="000F0540" w:rsidRDefault="00E57C74" w:rsidP="41503B4E">
      <w:pPr>
        <w:spacing w:after="0" w:line="240" w:lineRule="auto"/>
        <w:ind w:firstLine="720"/>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Con la ayuda de Dios</w:t>
      </w:r>
      <w:r w:rsidR="33DDCAFE" w:rsidRPr="000F0540">
        <w:rPr>
          <w:rFonts w:ascii="Times New Roman" w:eastAsia="Times New Roman" w:hAnsi="Times New Roman" w:cs="Times New Roman"/>
          <w:i/>
          <w:iCs/>
          <w:sz w:val="24"/>
          <w:szCs w:val="24"/>
          <w:lang w:val="es-ES_tradnl"/>
        </w:rPr>
        <w:t>.</w:t>
      </w:r>
    </w:p>
    <w:p w14:paraId="3B1695D6" w14:textId="689CCE7D" w:rsidR="69FEFF86" w:rsidRPr="000F0540" w:rsidRDefault="69FEFF86" w:rsidP="69FEFF86">
      <w:pPr>
        <w:spacing w:after="0" w:line="240" w:lineRule="auto"/>
        <w:rPr>
          <w:rFonts w:ascii="Times New Roman" w:eastAsia="Times New Roman" w:hAnsi="Times New Roman" w:cs="Times New Roman"/>
          <w:i/>
          <w:iCs/>
          <w:sz w:val="24"/>
          <w:szCs w:val="24"/>
          <w:lang w:val="es-ES_tradnl"/>
        </w:rPr>
      </w:pPr>
    </w:p>
    <w:p w14:paraId="172BBF20" w14:textId="0646073E" w:rsidR="69FEFF86" w:rsidRPr="000F0540" w:rsidRDefault="00E57C74"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Esta promesa, recitada a diario en las escuelas y en las </w:t>
      </w:r>
      <w:r w:rsidR="001471DD" w:rsidRPr="000F0540">
        <w:rPr>
          <w:rFonts w:ascii="Times New Roman" w:eastAsia="Times New Roman" w:hAnsi="Times New Roman" w:cs="Times New Roman"/>
          <w:sz w:val="24"/>
          <w:szCs w:val="24"/>
          <w:lang w:val="es-ES_tradnl"/>
        </w:rPr>
        <w:t>celebraciones</w:t>
      </w:r>
      <w:r w:rsidRPr="000F0540">
        <w:rPr>
          <w:rFonts w:ascii="Times New Roman" w:eastAsia="Times New Roman" w:hAnsi="Times New Roman" w:cs="Times New Roman"/>
          <w:sz w:val="24"/>
          <w:szCs w:val="24"/>
          <w:lang w:val="es-ES_tradnl"/>
        </w:rPr>
        <w:t xml:space="preserve"> nacionales, constituye una fuerza unificadora y ofrece </w:t>
      </w:r>
      <w:r w:rsidR="001471DD" w:rsidRPr="000F0540">
        <w:rPr>
          <w:rFonts w:ascii="Times New Roman" w:eastAsia="Times New Roman" w:hAnsi="Times New Roman" w:cs="Times New Roman"/>
          <w:sz w:val="24"/>
          <w:szCs w:val="24"/>
          <w:lang w:val="es-ES_tradnl"/>
        </w:rPr>
        <w:t>los valores comunes que trascienden las diferencias étnicas, religiosas y regionales</w:t>
      </w:r>
      <w:r w:rsidR="3CBCFCB4" w:rsidRPr="000F0540">
        <w:rPr>
          <w:rFonts w:ascii="Times New Roman" w:eastAsia="Times New Roman" w:hAnsi="Times New Roman" w:cs="Times New Roman"/>
          <w:sz w:val="24"/>
          <w:szCs w:val="24"/>
          <w:lang w:val="es-ES_tradnl"/>
        </w:rPr>
        <w:t xml:space="preserve">. </w:t>
      </w:r>
      <w:r w:rsidR="001471DD" w:rsidRPr="000F0540">
        <w:rPr>
          <w:rFonts w:ascii="Times New Roman" w:eastAsia="Times New Roman" w:hAnsi="Times New Roman" w:cs="Times New Roman"/>
          <w:sz w:val="24"/>
          <w:szCs w:val="24"/>
          <w:lang w:val="es-ES_tradnl"/>
        </w:rPr>
        <w:t>Sigue perdurando su relevancia dado que resume las aspiraciones nacionales fundamentales</w:t>
      </w:r>
      <w:r w:rsidR="3CBCFCB4" w:rsidRPr="000F0540">
        <w:rPr>
          <w:rFonts w:ascii="Times New Roman" w:eastAsia="Times New Roman" w:hAnsi="Times New Roman" w:cs="Times New Roman"/>
          <w:sz w:val="24"/>
          <w:szCs w:val="24"/>
          <w:lang w:val="es-ES_tradnl"/>
        </w:rPr>
        <w:t xml:space="preserve"> </w:t>
      </w:r>
      <w:r w:rsidR="001471DD" w:rsidRPr="000F0540">
        <w:rPr>
          <w:rFonts w:ascii="Times New Roman" w:eastAsia="Times New Roman" w:hAnsi="Times New Roman" w:cs="Times New Roman"/>
          <w:sz w:val="24"/>
          <w:szCs w:val="24"/>
          <w:lang w:val="es-ES_tradnl"/>
        </w:rPr>
        <w:t>y promueve un compromiso en común con el bienestar de Nigeria</w:t>
      </w:r>
      <w:r w:rsidR="3CBCFCB4" w:rsidRPr="000F0540">
        <w:rPr>
          <w:rFonts w:ascii="Times New Roman" w:eastAsia="Times New Roman" w:hAnsi="Times New Roman" w:cs="Times New Roman"/>
          <w:sz w:val="24"/>
          <w:szCs w:val="24"/>
          <w:lang w:val="es-ES_tradnl"/>
        </w:rPr>
        <w:t>.</w:t>
      </w:r>
    </w:p>
    <w:p w14:paraId="39973025" w14:textId="3A2832AB" w:rsidR="41503B4E" w:rsidRPr="000F0540" w:rsidRDefault="41503B4E" w:rsidP="41503B4E">
      <w:pPr>
        <w:spacing w:after="0" w:line="240" w:lineRule="auto"/>
        <w:rPr>
          <w:rFonts w:ascii="Times New Roman" w:eastAsia="Times New Roman" w:hAnsi="Times New Roman" w:cs="Times New Roman"/>
          <w:sz w:val="24"/>
          <w:szCs w:val="24"/>
          <w:lang w:val="es-ES_tradnl"/>
        </w:rPr>
      </w:pPr>
    </w:p>
    <w:p w14:paraId="3CC9E155" w14:textId="7388ECB8" w:rsidR="3A17080B" w:rsidRPr="000F0540" w:rsidRDefault="6EE423E5" w:rsidP="41503B4E">
      <w:pPr>
        <w:spacing w:after="0" w:line="24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V</w:t>
      </w:r>
      <w:r w:rsidR="66E47106" w:rsidRPr="000F0540">
        <w:rPr>
          <w:rFonts w:ascii="Times New Roman" w:eastAsia="Times New Roman" w:hAnsi="Times New Roman" w:cs="Times New Roman"/>
          <w:b/>
          <w:bCs/>
          <w:sz w:val="24"/>
          <w:szCs w:val="24"/>
          <w:lang w:val="es-ES_tradnl"/>
        </w:rPr>
        <w:t>I</w:t>
      </w:r>
      <w:r w:rsidRPr="000F0540">
        <w:rPr>
          <w:rFonts w:ascii="Times New Roman" w:eastAsia="Times New Roman" w:hAnsi="Times New Roman" w:cs="Times New Roman"/>
          <w:b/>
          <w:bCs/>
          <w:sz w:val="24"/>
          <w:szCs w:val="24"/>
          <w:lang w:val="es-ES_tradnl"/>
        </w:rPr>
        <w:t xml:space="preserve">. </w:t>
      </w:r>
      <w:r w:rsidR="001471DD" w:rsidRPr="000F0540">
        <w:rPr>
          <w:rFonts w:ascii="Times New Roman" w:eastAsia="Times New Roman" w:hAnsi="Times New Roman" w:cs="Times New Roman"/>
          <w:b/>
          <w:bCs/>
          <w:sz w:val="24"/>
          <w:szCs w:val="24"/>
          <w:lang w:val="es-ES_tradnl"/>
        </w:rPr>
        <w:t xml:space="preserve">Con la mirada </w:t>
      </w:r>
      <w:r w:rsidR="000F0540" w:rsidRPr="000F0540">
        <w:rPr>
          <w:rFonts w:ascii="Times New Roman" w:eastAsia="Times New Roman" w:hAnsi="Times New Roman" w:cs="Times New Roman"/>
          <w:b/>
          <w:bCs/>
          <w:sz w:val="24"/>
          <w:szCs w:val="24"/>
          <w:lang w:val="es-ES_tradnl"/>
        </w:rPr>
        <w:t>a</w:t>
      </w:r>
      <w:r w:rsidR="001471DD" w:rsidRPr="000F0540">
        <w:rPr>
          <w:rFonts w:ascii="Times New Roman" w:eastAsia="Times New Roman" w:hAnsi="Times New Roman" w:cs="Times New Roman"/>
          <w:b/>
          <w:bCs/>
          <w:sz w:val="24"/>
          <w:szCs w:val="24"/>
          <w:lang w:val="es-ES_tradnl"/>
        </w:rPr>
        <w:t>l futuro</w:t>
      </w:r>
      <w:r w:rsidRPr="000F0540">
        <w:rPr>
          <w:rFonts w:ascii="Times New Roman" w:eastAsia="Times New Roman" w:hAnsi="Times New Roman" w:cs="Times New Roman"/>
          <w:b/>
          <w:bCs/>
          <w:sz w:val="24"/>
          <w:szCs w:val="24"/>
          <w:lang w:val="es-ES_tradnl"/>
        </w:rPr>
        <w:t xml:space="preserve">: </w:t>
      </w:r>
      <w:r w:rsidR="001471DD" w:rsidRPr="000F0540">
        <w:rPr>
          <w:rFonts w:ascii="Times New Roman" w:eastAsia="Times New Roman" w:hAnsi="Times New Roman" w:cs="Times New Roman"/>
          <w:b/>
          <w:bCs/>
          <w:sz w:val="24"/>
          <w:szCs w:val="24"/>
          <w:lang w:val="es-ES_tradnl"/>
        </w:rPr>
        <w:t xml:space="preserve">los desafíos y esperanzas de </w:t>
      </w:r>
      <w:r w:rsidRPr="000F0540">
        <w:rPr>
          <w:rFonts w:ascii="Times New Roman" w:eastAsia="Times New Roman" w:hAnsi="Times New Roman" w:cs="Times New Roman"/>
          <w:b/>
          <w:bCs/>
          <w:sz w:val="24"/>
          <w:szCs w:val="24"/>
          <w:lang w:val="es-ES_tradnl"/>
        </w:rPr>
        <w:t>Nigeria</w:t>
      </w:r>
    </w:p>
    <w:p w14:paraId="5C2BB659" w14:textId="235CAB63"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27EAF1BF" w14:textId="531F284F" w:rsidR="3A17080B" w:rsidRPr="000F0540" w:rsidRDefault="3A17080B"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A. </w:t>
      </w:r>
      <w:r w:rsidR="001471DD" w:rsidRPr="000F0540">
        <w:rPr>
          <w:rFonts w:ascii="Times New Roman" w:eastAsia="Times New Roman" w:hAnsi="Times New Roman" w:cs="Times New Roman"/>
          <w:i/>
          <w:iCs/>
          <w:sz w:val="24"/>
          <w:szCs w:val="24"/>
          <w:lang w:val="es-ES_tradnl"/>
        </w:rPr>
        <w:t>El cambio climático: la adaptación a un mundo cambiante</w:t>
      </w:r>
    </w:p>
    <w:p w14:paraId="697D5CC9" w14:textId="67289718"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406E89F8" w14:textId="47D65000" w:rsidR="584D0811" w:rsidRPr="000F0540" w:rsidRDefault="30515590"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 xml:space="preserve">Nigeria </w:t>
      </w:r>
      <w:r w:rsidR="005F3324" w:rsidRPr="000F0540">
        <w:rPr>
          <w:rFonts w:ascii="Times New Roman" w:eastAsia="Times New Roman" w:hAnsi="Times New Roman" w:cs="Times New Roman"/>
          <w:sz w:val="24"/>
          <w:szCs w:val="24"/>
          <w:lang w:val="es-ES_tradnl"/>
        </w:rPr>
        <w:t>afronta considerables desafíos ambientales a causa del cambio climático. Las temperaturas más elevadas y los patrones erráticos de lluvias afectan la agricultura y los recursos hídricos, y el aumento del nivel del mar amenaza a las comunidades costeras. Al norte, el avance de la desertificación ha ocasionado pérdida de tierra cultivable y ha incrementado la competencia por los recursos</w:t>
      </w:r>
      <w:r w:rsidR="32C12797" w:rsidRPr="000F0540">
        <w:rPr>
          <w:rFonts w:ascii="Times New Roman" w:eastAsia="Times New Roman" w:hAnsi="Times New Roman" w:cs="Times New Roman"/>
          <w:sz w:val="24"/>
          <w:szCs w:val="24"/>
          <w:lang w:val="es-ES_tradnl"/>
        </w:rPr>
        <w:t>.</w:t>
      </w:r>
    </w:p>
    <w:p w14:paraId="72BE1F2F" w14:textId="6FD85B74"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5F52F9CD" w14:textId="45C3CFA3" w:rsidR="584D0811" w:rsidRPr="000F0540" w:rsidRDefault="005F3324" w:rsidP="69FEFF86">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En respuesta a esto, Nigeria ha desarrollado estrategias integrales, como la ratificación del Acuerdo de París en</w:t>
      </w:r>
      <w:r w:rsidR="30515590" w:rsidRPr="000F0540">
        <w:rPr>
          <w:rFonts w:ascii="Times New Roman" w:eastAsia="Times New Roman" w:hAnsi="Times New Roman" w:cs="Times New Roman"/>
          <w:sz w:val="24"/>
          <w:szCs w:val="24"/>
          <w:lang w:val="es-ES_tradnl"/>
        </w:rPr>
        <w:t xml:space="preserve"> 2017 </w:t>
      </w:r>
      <w:r w:rsidRPr="000F0540">
        <w:rPr>
          <w:rFonts w:ascii="Times New Roman" w:eastAsia="Times New Roman" w:hAnsi="Times New Roman" w:cs="Times New Roman"/>
          <w:sz w:val="24"/>
          <w:szCs w:val="24"/>
          <w:lang w:val="es-ES_tradnl"/>
        </w:rPr>
        <w:t xml:space="preserve">y la implementación de una Política Nacional sobre el Cambio </w:t>
      </w:r>
      <w:r w:rsidRPr="000F0540">
        <w:rPr>
          <w:rFonts w:ascii="Times New Roman" w:eastAsia="Times New Roman" w:hAnsi="Times New Roman" w:cs="Times New Roman"/>
          <w:sz w:val="24"/>
          <w:szCs w:val="24"/>
          <w:lang w:val="es-ES_tradnl"/>
        </w:rPr>
        <w:lastRenderedPageBreak/>
        <w:t>Climático</w:t>
      </w:r>
      <w:r w:rsidR="30515590" w:rsidRPr="000F0540">
        <w:rPr>
          <w:rFonts w:ascii="Times New Roman" w:eastAsia="Times New Roman" w:hAnsi="Times New Roman" w:cs="Times New Roman"/>
          <w:sz w:val="24"/>
          <w:szCs w:val="24"/>
          <w:lang w:val="es-ES_tradnl"/>
        </w:rPr>
        <w:t>.</w:t>
      </w:r>
      <w:r w:rsidR="28107B80" w:rsidRPr="000F0540">
        <w:rPr>
          <w:rFonts w:ascii="Times New Roman" w:eastAsia="Times New Roman" w:hAnsi="Times New Roman" w:cs="Times New Roman"/>
          <w:sz w:val="24"/>
          <w:szCs w:val="24"/>
          <w:lang w:val="es-ES_tradnl"/>
        </w:rPr>
        <w:t xml:space="preserve"> </w:t>
      </w:r>
      <w:r w:rsidR="00BC3E9C" w:rsidRPr="000F0540">
        <w:rPr>
          <w:rFonts w:ascii="Times New Roman" w:eastAsia="Times New Roman" w:hAnsi="Times New Roman" w:cs="Times New Roman"/>
          <w:sz w:val="24"/>
          <w:szCs w:val="24"/>
          <w:lang w:val="es-ES_tradnl"/>
        </w:rPr>
        <w:t>El país se concentra en el desarrollo de energías renovables y participa del proyecto</w:t>
      </w:r>
      <w:r w:rsidR="7D06684E" w:rsidRPr="000F0540">
        <w:rPr>
          <w:rFonts w:ascii="Times New Roman" w:eastAsia="Times New Roman" w:hAnsi="Times New Roman" w:cs="Times New Roman"/>
          <w:sz w:val="24"/>
          <w:szCs w:val="24"/>
          <w:lang w:val="es-ES_tradnl"/>
        </w:rPr>
        <w:t xml:space="preserve"> </w:t>
      </w:r>
      <w:r w:rsidR="30515590" w:rsidRPr="000F0540">
        <w:rPr>
          <w:rFonts w:ascii="Times New Roman" w:eastAsia="Times New Roman" w:hAnsi="Times New Roman" w:cs="Times New Roman"/>
          <w:i/>
          <w:iCs/>
          <w:sz w:val="24"/>
          <w:szCs w:val="24"/>
          <w:lang w:val="es-ES_tradnl"/>
        </w:rPr>
        <w:t>Great Green Wall</w:t>
      </w:r>
      <w:r w:rsidR="30515590" w:rsidRPr="000F0540">
        <w:rPr>
          <w:rFonts w:ascii="Times New Roman" w:eastAsia="Times New Roman" w:hAnsi="Times New Roman" w:cs="Times New Roman"/>
          <w:sz w:val="24"/>
          <w:szCs w:val="24"/>
          <w:lang w:val="es-ES_tradnl"/>
        </w:rPr>
        <w:t xml:space="preserve"> </w:t>
      </w:r>
      <w:r w:rsidR="00BC3E9C" w:rsidRPr="000F0540">
        <w:rPr>
          <w:rFonts w:ascii="Times New Roman" w:eastAsia="Times New Roman" w:hAnsi="Times New Roman" w:cs="Times New Roman"/>
          <w:sz w:val="24"/>
          <w:szCs w:val="24"/>
          <w:lang w:val="es-ES_tradnl"/>
        </w:rPr>
        <w:t>[La Gran Muralla Verde] para combatir la desertificación</w:t>
      </w:r>
      <w:r w:rsidR="30515590" w:rsidRPr="000F0540">
        <w:rPr>
          <w:rFonts w:ascii="Times New Roman" w:eastAsia="Times New Roman" w:hAnsi="Times New Roman" w:cs="Times New Roman"/>
          <w:sz w:val="24"/>
          <w:szCs w:val="24"/>
          <w:lang w:val="es-ES_tradnl"/>
        </w:rPr>
        <w:t xml:space="preserve">. </w:t>
      </w:r>
      <w:r w:rsidR="00BC3E9C" w:rsidRPr="000F0540">
        <w:rPr>
          <w:rFonts w:ascii="Times New Roman" w:eastAsia="Times New Roman" w:hAnsi="Times New Roman" w:cs="Times New Roman"/>
          <w:sz w:val="24"/>
          <w:szCs w:val="24"/>
          <w:lang w:val="es-ES_tradnl"/>
        </w:rPr>
        <w:t>Por medio de estas iniciativas y las prácticas agrícolas resilientes al clima, Nigeria procura proteger el medio ambiente y garantizar la seguridad alimentaria para las generaciones venideras</w:t>
      </w:r>
      <w:r w:rsidR="5D4FC174" w:rsidRPr="000F0540">
        <w:rPr>
          <w:rFonts w:ascii="Times New Roman" w:eastAsia="Times New Roman" w:hAnsi="Times New Roman" w:cs="Times New Roman"/>
          <w:sz w:val="24"/>
          <w:szCs w:val="24"/>
          <w:lang w:val="es-ES_tradnl"/>
        </w:rPr>
        <w:t>.</w:t>
      </w:r>
      <w:r w:rsidR="30515590" w:rsidRPr="000F0540">
        <w:rPr>
          <w:rFonts w:ascii="Times New Roman" w:eastAsia="Times New Roman" w:hAnsi="Times New Roman" w:cs="Times New Roman"/>
          <w:sz w:val="24"/>
          <w:szCs w:val="24"/>
          <w:lang w:val="es-ES_tradnl"/>
        </w:rPr>
        <w:t xml:space="preserve"> </w:t>
      </w:r>
    </w:p>
    <w:p w14:paraId="2D24C452" w14:textId="5D644DDA" w:rsidR="69FEFF86" w:rsidRPr="000F0540" w:rsidRDefault="69FEFF86" w:rsidP="69FEFF86">
      <w:pPr>
        <w:pStyle w:val="Prrafodelista"/>
        <w:spacing w:after="0" w:line="240" w:lineRule="auto"/>
        <w:rPr>
          <w:rFonts w:ascii="Times New Roman" w:eastAsia="Times New Roman" w:hAnsi="Times New Roman" w:cs="Times New Roman"/>
          <w:sz w:val="24"/>
          <w:szCs w:val="24"/>
          <w:lang w:val="es-ES_tradnl"/>
        </w:rPr>
      </w:pPr>
    </w:p>
    <w:p w14:paraId="6CF08894" w14:textId="1D757987" w:rsidR="3A17080B" w:rsidRPr="000F0540" w:rsidRDefault="3A17080B"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B. </w:t>
      </w:r>
      <w:r w:rsidR="00BC3E9C" w:rsidRPr="000F0540">
        <w:rPr>
          <w:rFonts w:ascii="Times New Roman" w:eastAsia="Times New Roman" w:hAnsi="Times New Roman" w:cs="Times New Roman"/>
          <w:i/>
          <w:iCs/>
          <w:sz w:val="24"/>
          <w:szCs w:val="24"/>
          <w:lang w:val="es-ES_tradnl"/>
        </w:rPr>
        <w:t>Las mareas económicas: cómo navegar los mercados globales</w:t>
      </w:r>
    </w:p>
    <w:p w14:paraId="63C538B5" w14:textId="1D144CA9"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371192B" w14:textId="3F40365D" w:rsidR="3C4683E3" w:rsidRPr="000F0540" w:rsidRDefault="00BC3E9C"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Si bien cuenta con la economía más grande de África</w:t>
      </w:r>
      <w:r w:rsidR="3C4683E3"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 xml:space="preserve">Nigeria tiene complejos desafíos económicos. </w:t>
      </w:r>
      <w:r w:rsidR="008344B1" w:rsidRPr="000F0540">
        <w:rPr>
          <w:rFonts w:ascii="Times New Roman" w:eastAsia="Times New Roman" w:hAnsi="Times New Roman" w:cs="Times New Roman"/>
          <w:sz w:val="24"/>
          <w:szCs w:val="24"/>
          <w:lang w:val="es-ES_tradnl"/>
        </w:rPr>
        <w:t>La exportación de petróleo, por lo general, ha sido tradicionalmente el motor que impulsaba el crecimiento. No obstante, esta dependencia generó vulnerabilidad a las fluctuaciones globales de los precios. El país procura activamente diversificar su economía a través de la agricultura, los servicios y el sector fabril, mientras lidia con déficits considerables de infraestructura de transporte y de abastecimiento energético</w:t>
      </w:r>
      <w:r w:rsidR="3C4683E3" w:rsidRPr="000F0540">
        <w:rPr>
          <w:rFonts w:ascii="Times New Roman" w:eastAsia="Times New Roman" w:hAnsi="Times New Roman" w:cs="Times New Roman"/>
          <w:sz w:val="24"/>
          <w:szCs w:val="24"/>
          <w:lang w:val="es-ES_tradnl"/>
        </w:rPr>
        <w:t>.</w:t>
      </w:r>
    </w:p>
    <w:p w14:paraId="41783F1F" w14:textId="77777777" w:rsidR="008344B1" w:rsidRPr="000F0540" w:rsidRDefault="008344B1" w:rsidP="41503B4E">
      <w:pPr>
        <w:spacing w:after="0" w:line="240" w:lineRule="auto"/>
        <w:rPr>
          <w:rFonts w:ascii="Times New Roman" w:eastAsia="Times New Roman" w:hAnsi="Times New Roman" w:cs="Times New Roman"/>
          <w:sz w:val="24"/>
          <w:szCs w:val="24"/>
          <w:lang w:val="es-ES_tradnl"/>
        </w:rPr>
      </w:pPr>
    </w:p>
    <w:p w14:paraId="16A73F1D" w14:textId="4DE62D64" w:rsidR="3C4683E3" w:rsidRPr="000F0540" w:rsidRDefault="008344B1" w:rsidP="41503B4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A pesar del potencial económico, la pobreza extendida y el desempleo juvenil siguen siendo preocupaciones urgentes.</w:t>
      </w:r>
      <w:r w:rsidR="3C4683E3" w:rsidRPr="000F0540">
        <w:rPr>
          <w:rFonts w:ascii="Times New Roman" w:eastAsia="Times New Roman" w:hAnsi="Times New Roman" w:cs="Times New Roman"/>
          <w:sz w:val="24"/>
          <w:szCs w:val="24"/>
          <w:lang w:val="es-ES_tradnl"/>
        </w:rPr>
        <w:t xml:space="preserve"> </w:t>
      </w:r>
      <w:r w:rsidRPr="000F0540">
        <w:rPr>
          <w:rFonts w:ascii="Times New Roman" w:eastAsia="Times New Roman" w:hAnsi="Times New Roman" w:cs="Times New Roman"/>
          <w:sz w:val="24"/>
          <w:szCs w:val="24"/>
          <w:lang w:val="es-ES_tradnl"/>
        </w:rPr>
        <w:t>Esta problemática exige un enfoque continuo en el desarrollo sostenible y la creación de empleo, para garantizar que el crecimiento económico de Nigeria sea de beneficio para toda la ciudadanía</w:t>
      </w:r>
      <w:r w:rsidR="3C4683E3" w:rsidRPr="000F0540">
        <w:rPr>
          <w:rFonts w:ascii="Times New Roman" w:eastAsia="Times New Roman" w:hAnsi="Times New Roman" w:cs="Times New Roman"/>
          <w:sz w:val="24"/>
          <w:szCs w:val="24"/>
          <w:lang w:val="es-ES_tradnl"/>
        </w:rPr>
        <w:t>.</w:t>
      </w:r>
    </w:p>
    <w:p w14:paraId="60220140" w14:textId="5CEB139E" w:rsidR="69FEFF86" w:rsidRPr="000F0540" w:rsidRDefault="69FEFF86" w:rsidP="69FEFF86">
      <w:pPr>
        <w:pStyle w:val="Prrafodelista"/>
        <w:spacing w:after="0" w:line="240" w:lineRule="auto"/>
        <w:rPr>
          <w:rFonts w:ascii="Times New Roman" w:eastAsia="Times New Roman" w:hAnsi="Times New Roman" w:cs="Times New Roman"/>
          <w:sz w:val="24"/>
          <w:szCs w:val="24"/>
          <w:lang w:val="es-ES_tradnl"/>
        </w:rPr>
      </w:pPr>
    </w:p>
    <w:p w14:paraId="255FAD7E" w14:textId="20154627" w:rsidR="3A17080B" w:rsidRPr="000F0540" w:rsidRDefault="3A17080B" w:rsidP="69FEFF86">
      <w:pPr>
        <w:spacing w:after="0" w:line="240" w:lineRule="auto"/>
        <w:rPr>
          <w:rFonts w:ascii="Times New Roman" w:eastAsia="Times New Roman" w:hAnsi="Times New Roman" w:cs="Times New Roman"/>
          <w:i/>
          <w:iCs/>
          <w:sz w:val="24"/>
          <w:szCs w:val="24"/>
          <w:lang w:val="es-ES_tradnl"/>
        </w:rPr>
      </w:pPr>
      <w:r w:rsidRPr="000F0540">
        <w:rPr>
          <w:rFonts w:ascii="Times New Roman" w:eastAsia="Times New Roman" w:hAnsi="Times New Roman" w:cs="Times New Roman"/>
          <w:i/>
          <w:iCs/>
          <w:sz w:val="24"/>
          <w:szCs w:val="24"/>
          <w:lang w:val="es-ES_tradnl"/>
        </w:rPr>
        <w:t xml:space="preserve">C. </w:t>
      </w:r>
      <w:r w:rsidR="008344B1" w:rsidRPr="000F0540">
        <w:rPr>
          <w:rFonts w:ascii="Times New Roman" w:eastAsia="Times New Roman" w:hAnsi="Times New Roman" w:cs="Times New Roman"/>
          <w:i/>
          <w:iCs/>
          <w:sz w:val="24"/>
          <w:szCs w:val="24"/>
          <w:lang w:val="es-ES_tradnl"/>
        </w:rPr>
        <w:t xml:space="preserve">La evolución social: </w:t>
      </w:r>
      <w:r w:rsidR="001D4ABB" w:rsidRPr="000F0540">
        <w:rPr>
          <w:rFonts w:ascii="Times New Roman" w:eastAsia="Times New Roman" w:hAnsi="Times New Roman" w:cs="Times New Roman"/>
          <w:i/>
          <w:iCs/>
          <w:sz w:val="24"/>
          <w:szCs w:val="24"/>
          <w:lang w:val="es-ES_tradnl"/>
        </w:rPr>
        <w:t>cerrar brechas y promover la unidad</w:t>
      </w:r>
    </w:p>
    <w:p w14:paraId="131CBA83" w14:textId="144728F1" w:rsidR="69FEFF86" w:rsidRPr="000F0540" w:rsidRDefault="69FEFF86" w:rsidP="69FEFF86">
      <w:pPr>
        <w:spacing w:after="0" w:line="240" w:lineRule="auto"/>
        <w:rPr>
          <w:rFonts w:ascii="Times New Roman" w:eastAsia="Times New Roman" w:hAnsi="Times New Roman" w:cs="Times New Roman"/>
          <w:sz w:val="24"/>
          <w:szCs w:val="24"/>
          <w:lang w:val="es-ES_tradnl"/>
        </w:rPr>
      </w:pPr>
    </w:p>
    <w:p w14:paraId="0714058E" w14:textId="77777777" w:rsidR="00E2713E" w:rsidRPr="000F0540" w:rsidRDefault="00E2713E" w:rsidP="00E2713E">
      <w:pPr>
        <w:spacing w:after="0" w:line="240" w:lineRule="auto"/>
        <w:rPr>
          <w:rFonts w:ascii="Times New Roman" w:eastAsia="Times New Roman" w:hAnsi="Times New Roman" w:cs="Times New Roman"/>
          <w:sz w:val="24"/>
          <w:szCs w:val="24"/>
          <w:lang w:val="es-ES_tradnl"/>
        </w:rPr>
      </w:pPr>
      <w:r w:rsidRPr="000F0540">
        <w:rPr>
          <w:rFonts w:ascii="Times New Roman" w:eastAsia="Times New Roman" w:hAnsi="Times New Roman" w:cs="Times New Roman"/>
          <w:sz w:val="24"/>
          <w:szCs w:val="24"/>
          <w:lang w:val="es-ES_tradnl"/>
        </w:rPr>
        <w:t>El paisaje cultural, étnico y religioso diverso de Nigeria presenta tanto desafíos como oportunidades para la cohesión social. La nación continúa buscando la unidad en medio de la diversidad de su población, a la vez que aborda las necesidades críticas en el ámbito de la educación, la salud y la infraestructura. Siguen siendo cruciales los esfuerzos para promover la equidad de género y aumentar la participación de las mujeres en todos los sectores de la sociedad. El crecimiento acelerado de las áreas urbanas satura los recursos existentes. Por otra parte, particularmente en el noreste, los problemas de seguridad afectan significativamente la estabilidad social y el desarrollo.</w:t>
      </w:r>
    </w:p>
    <w:p w14:paraId="2625D7C1" w14:textId="77777777" w:rsidR="00E2713E" w:rsidRPr="000F0540" w:rsidRDefault="00E2713E" w:rsidP="00E2713E">
      <w:pPr>
        <w:spacing w:after="0" w:line="240" w:lineRule="auto"/>
        <w:rPr>
          <w:rFonts w:ascii="Times New Roman" w:eastAsia="Times New Roman" w:hAnsi="Times New Roman" w:cs="Times New Roman"/>
          <w:sz w:val="24"/>
          <w:szCs w:val="24"/>
          <w:lang w:val="es-ES_tradnl"/>
        </w:rPr>
      </w:pPr>
    </w:p>
    <w:p w14:paraId="14D2BF50" w14:textId="77777777" w:rsidR="00E2713E" w:rsidRPr="000F0540" w:rsidRDefault="00E2713E" w:rsidP="00E2713E">
      <w:pPr>
        <w:spacing w:after="0" w:line="240" w:lineRule="auto"/>
        <w:rPr>
          <w:lang w:val="es-ES_tradnl"/>
        </w:rPr>
      </w:pPr>
      <w:r w:rsidRPr="000F0540">
        <w:rPr>
          <w:rFonts w:ascii="Times New Roman" w:eastAsia="Times New Roman" w:hAnsi="Times New Roman" w:cs="Times New Roman"/>
          <w:sz w:val="24"/>
          <w:szCs w:val="24"/>
          <w:lang w:val="es-ES_tradnl"/>
        </w:rPr>
        <w:t>No obstante, Nigeria demuestra una resiliencia admirable. Tiene la mayor población joven de África, abundantes recursos naturales y un crecimiento muy dinámico en los sectores de tecnología y entretenimiento, con lo cual el futuro del país es promisorio. Con el enfoque constante en la buena gobernabilidad, la diversificación económica y la inclusión social --con el empoderamiento de las mujeres--, Nigeria avanza ininterrumpidamente hacia concretar su potencial de ser una nación más próspera y unificada.</w:t>
      </w:r>
    </w:p>
    <w:p w14:paraId="14D097C8" w14:textId="00CF6933" w:rsidR="69FEFF86" w:rsidRPr="000F0540" w:rsidRDefault="69FEFF86" w:rsidP="41503B4E">
      <w:pPr>
        <w:spacing w:after="0" w:line="240" w:lineRule="auto"/>
        <w:rPr>
          <w:rFonts w:ascii="Times New Roman" w:eastAsia="Times New Roman" w:hAnsi="Times New Roman" w:cs="Times New Roman"/>
          <w:sz w:val="24"/>
          <w:szCs w:val="24"/>
          <w:lang w:val="es-ES_tradnl"/>
        </w:rPr>
      </w:pPr>
    </w:p>
    <w:p w14:paraId="60F105D6" w14:textId="22B55937" w:rsidR="14A539A1" w:rsidRPr="000F0540" w:rsidRDefault="00E2713E" w:rsidP="69FEFF86">
      <w:pPr>
        <w:spacing w:after="0" w:line="360" w:lineRule="auto"/>
        <w:rPr>
          <w:rFonts w:ascii="Times New Roman" w:eastAsia="Times New Roman" w:hAnsi="Times New Roman" w:cs="Times New Roman"/>
          <w:b/>
          <w:bCs/>
          <w:sz w:val="24"/>
          <w:szCs w:val="24"/>
          <w:lang w:val="es-ES_tradnl"/>
        </w:rPr>
      </w:pPr>
      <w:r w:rsidRPr="000F0540">
        <w:rPr>
          <w:rFonts w:ascii="Times New Roman" w:eastAsia="Times New Roman" w:hAnsi="Times New Roman" w:cs="Times New Roman"/>
          <w:b/>
          <w:bCs/>
          <w:sz w:val="24"/>
          <w:szCs w:val="24"/>
          <w:lang w:val="es-ES_tradnl"/>
        </w:rPr>
        <w:t>Referencias</w:t>
      </w:r>
    </w:p>
    <w:p w14:paraId="551F968C" w14:textId="2B6E3A52"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Achebe, C. (2012). There Was a Country: A Personal History of Biafra. Penguin Press.</w:t>
      </w:r>
    </w:p>
    <w:p w14:paraId="6AE80F06" w14:textId="5EAC85B3"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Adeboye, M. (2018). Christianity in Nigeria: A historical survey.</w:t>
      </w:r>
    </w:p>
    <w:p w14:paraId="4A20A811" w14:textId="58C511B5"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Adegbite, A. (1988). The Drum and Its Role in Yoruba Religion. Journal of Religion in Africa, 18(1), 15-26.</w:t>
      </w:r>
    </w:p>
    <w:p w14:paraId="7F82095B" w14:textId="4FD99659"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Adegbola, Y. A. (2019). Islam in Nigeria: A historical survey.</w:t>
      </w:r>
    </w:p>
    <w:p w14:paraId="18AD7393" w14:textId="11278647" w:rsidR="14A539A1" w:rsidRPr="00E2713E" w:rsidRDefault="14A539A1" w:rsidP="69FEFF86">
      <w:pPr>
        <w:spacing w:after="0" w:line="360" w:lineRule="auto"/>
        <w:rPr>
          <w:rFonts w:ascii="Times New Roman" w:eastAsia="Times New Roman" w:hAnsi="Times New Roman" w:cs="Times New Roman"/>
          <w:sz w:val="24"/>
          <w:szCs w:val="24"/>
        </w:rPr>
      </w:pPr>
      <w:proofErr w:type="spellStart"/>
      <w:r w:rsidRPr="00E2713E">
        <w:rPr>
          <w:rFonts w:ascii="Times New Roman" w:eastAsia="Times New Roman" w:hAnsi="Times New Roman" w:cs="Times New Roman"/>
          <w:sz w:val="24"/>
          <w:szCs w:val="24"/>
        </w:rPr>
        <w:lastRenderedPageBreak/>
        <w:t>Adenaike</w:t>
      </w:r>
      <w:proofErr w:type="spellEnd"/>
      <w:r w:rsidRPr="00E2713E">
        <w:rPr>
          <w:rFonts w:ascii="Times New Roman" w:eastAsia="Times New Roman" w:hAnsi="Times New Roman" w:cs="Times New Roman"/>
          <w:sz w:val="24"/>
          <w:szCs w:val="24"/>
        </w:rPr>
        <w:t>, T. (1995). Contemporary Nigerian Art. Smithsonian National Museum of African Art.</w:t>
      </w:r>
    </w:p>
    <w:p w14:paraId="70828097" w14:textId="76113AB6"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Adesanya, A. (2011). Yoruba Aesthetics and the Making of a Visual Culture. Journal of Black Studies, 42(6), 888-907.</w:t>
      </w:r>
    </w:p>
    <w:p w14:paraId="4AFF1D96" w14:textId="2C484740"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African Journal of Reproductive Health. (n.d.). Widowhood Practices in Nigeria. Retrieved from </w:t>
      </w:r>
      <w:hyperlink r:id="rId9">
        <w:r w:rsidRPr="00E2713E">
          <w:rPr>
            <w:rStyle w:val="Hipervnculo"/>
            <w:rFonts w:ascii="Times New Roman" w:eastAsia="Times New Roman" w:hAnsi="Times New Roman" w:cs="Times New Roman"/>
            <w:sz w:val="24"/>
            <w:szCs w:val="24"/>
          </w:rPr>
          <w:t>https://www.ajol.info/index.php/ajrh/article/view/55784</w:t>
        </w:r>
      </w:hyperlink>
    </w:p>
    <w:p w14:paraId="09F4BDD6" w14:textId="0325E084"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African Women's Development Fund. (n.d.). Bisi Adeleye-Fayemi. Retrieved from </w:t>
      </w:r>
      <w:hyperlink r:id="rId10">
        <w:r w:rsidRPr="00E2713E">
          <w:rPr>
            <w:rStyle w:val="Hipervnculo"/>
            <w:rFonts w:ascii="Times New Roman" w:eastAsia="Times New Roman" w:hAnsi="Times New Roman" w:cs="Times New Roman"/>
            <w:sz w:val="24"/>
            <w:szCs w:val="24"/>
          </w:rPr>
          <w:t>https://awdf.org/our-team/bisi-adeleye-fayemi/</w:t>
        </w:r>
      </w:hyperlink>
    </w:p>
    <w:p w14:paraId="5720CF6E" w14:textId="3FC22FFD"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Albany College of Pharmacy and Health Sciences. (n.d.). </w:t>
      </w:r>
      <w:proofErr w:type="spellStart"/>
      <w:r w:rsidRPr="00E2713E">
        <w:rPr>
          <w:rFonts w:ascii="Times New Roman" w:eastAsia="Times New Roman" w:hAnsi="Times New Roman" w:cs="Times New Roman"/>
          <w:sz w:val="24"/>
          <w:szCs w:val="24"/>
        </w:rPr>
        <w:t>Toyin</w:t>
      </w:r>
      <w:proofErr w:type="spellEnd"/>
      <w:r w:rsidRPr="00E2713E">
        <w:rPr>
          <w:rFonts w:ascii="Times New Roman" w:eastAsia="Times New Roman" w:hAnsi="Times New Roman" w:cs="Times New Roman"/>
          <w:sz w:val="24"/>
          <w:szCs w:val="24"/>
        </w:rPr>
        <w:t xml:space="preserve"> </w:t>
      </w:r>
      <w:proofErr w:type="spellStart"/>
      <w:r w:rsidRPr="00E2713E">
        <w:rPr>
          <w:rFonts w:ascii="Times New Roman" w:eastAsia="Times New Roman" w:hAnsi="Times New Roman" w:cs="Times New Roman"/>
          <w:sz w:val="24"/>
          <w:szCs w:val="24"/>
        </w:rPr>
        <w:t>Tofade</w:t>
      </w:r>
      <w:proofErr w:type="spellEnd"/>
      <w:r w:rsidRPr="00E2713E">
        <w:rPr>
          <w:rFonts w:ascii="Times New Roman" w:eastAsia="Times New Roman" w:hAnsi="Times New Roman" w:cs="Times New Roman"/>
          <w:sz w:val="24"/>
          <w:szCs w:val="24"/>
        </w:rPr>
        <w:t xml:space="preserve">. Retrieved from </w:t>
      </w:r>
      <w:hyperlink r:id="rId11">
        <w:r w:rsidRPr="00E2713E">
          <w:rPr>
            <w:rStyle w:val="Hipervnculo"/>
            <w:rFonts w:ascii="Times New Roman" w:eastAsia="Times New Roman" w:hAnsi="Times New Roman" w:cs="Times New Roman"/>
            <w:sz w:val="24"/>
            <w:szCs w:val="24"/>
          </w:rPr>
          <w:t>https://www.acphs.edu/faculty/toyin-tofade-pharmd-mph-bcps</w:t>
        </w:r>
      </w:hyperlink>
    </w:p>
    <w:p w14:paraId="2F8FD41A" w14:textId="6C5301C4" w:rsidR="14A539A1" w:rsidRPr="00E2713E" w:rsidRDefault="73CB0389"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Barber, K. (2000). The Generation of Plays: Yoruba Popular Life in Theater. Indiana University Press.</w:t>
      </w:r>
    </w:p>
    <w:p w14:paraId="6E44B2F4" w14:textId="7F55B926"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Euba, A. (1988). Essays on Music in Africa. </w:t>
      </w:r>
      <w:proofErr w:type="spellStart"/>
      <w:r w:rsidRPr="00E2713E">
        <w:rPr>
          <w:rFonts w:ascii="Times New Roman" w:eastAsia="Times New Roman" w:hAnsi="Times New Roman" w:cs="Times New Roman"/>
          <w:sz w:val="24"/>
          <w:szCs w:val="24"/>
        </w:rPr>
        <w:t>Elekoto</w:t>
      </w:r>
      <w:proofErr w:type="spellEnd"/>
      <w:r w:rsidRPr="00E2713E">
        <w:rPr>
          <w:rFonts w:ascii="Times New Roman" w:eastAsia="Times New Roman" w:hAnsi="Times New Roman" w:cs="Times New Roman"/>
          <w:sz w:val="24"/>
          <w:szCs w:val="24"/>
        </w:rPr>
        <w:t xml:space="preserve"> Music Centre.</w:t>
      </w:r>
    </w:p>
    <w:p w14:paraId="5B475BCF" w14:textId="7221819D"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Falola, T., &amp; Genova, A. (2009). Historical Dictionary of Nigeria. Scarecrow Press.</w:t>
      </w:r>
    </w:p>
    <w:p w14:paraId="2C6B1C86" w14:textId="66C151B6"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Falola, T., &amp; Heaton, M. M. (2008). A History of Nigeria. Cambridge University Press.</w:t>
      </w:r>
    </w:p>
    <w:p w14:paraId="49BE001C" w14:textId="50D2507A"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FC Barcelona. (n.d.). </w:t>
      </w:r>
      <w:proofErr w:type="spellStart"/>
      <w:r w:rsidRPr="00E2713E">
        <w:rPr>
          <w:rFonts w:ascii="Times New Roman" w:eastAsia="Times New Roman" w:hAnsi="Times New Roman" w:cs="Times New Roman"/>
          <w:sz w:val="24"/>
          <w:szCs w:val="24"/>
        </w:rPr>
        <w:t>Asisat</w:t>
      </w:r>
      <w:proofErr w:type="spellEnd"/>
      <w:r w:rsidRPr="00E2713E">
        <w:rPr>
          <w:rFonts w:ascii="Times New Roman" w:eastAsia="Times New Roman" w:hAnsi="Times New Roman" w:cs="Times New Roman"/>
          <w:sz w:val="24"/>
          <w:szCs w:val="24"/>
        </w:rPr>
        <w:t xml:space="preserve"> </w:t>
      </w:r>
      <w:proofErr w:type="spellStart"/>
      <w:r w:rsidRPr="00E2713E">
        <w:rPr>
          <w:rFonts w:ascii="Times New Roman" w:eastAsia="Times New Roman" w:hAnsi="Times New Roman" w:cs="Times New Roman"/>
          <w:sz w:val="24"/>
          <w:szCs w:val="24"/>
        </w:rPr>
        <w:t>Oshoala</w:t>
      </w:r>
      <w:proofErr w:type="spellEnd"/>
      <w:r w:rsidRPr="00E2713E">
        <w:rPr>
          <w:rFonts w:ascii="Times New Roman" w:eastAsia="Times New Roman" w:hAnsi="Times New Roman" w:cs="Times New Roman"/>
          <w:sz w:val="24"/>
          <w:szCs w:val="24"/>
        </w:rPr>
        <w:t xml:space="preserve">. Retrieved from </w:t>
      </w:r>
      <w:hyperlink r:id="rId12">
        <w:r w:rsidRPr="00E2713E">
          <w:rPr>
            <w:rStyle w:val="Hipervnculo"/>
            <w:rFonts w:ascii="Times New Roman" w:eastAsia="Times New Roman" w:hAnsi="Times New Roman" w:cs="Times New Roman"/>
            <w:sz w:val="24"/>
            <w:szCs w:val="24"/>
          </w:rPr>
          <w:t>https://www.fcbarcelona.com/en/football/womens-football/players/711703/asisat-oshoala</w:t>
        </w:r>
      </w:hyperlink>
    </w:p>
    <w:p w14:paraId="53E8A3A7" w14:textId="0C9061D9"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Federal Ministry of Environment, Nigeria. (2021). National Climate Change Policy for Nigeria.</w:t>
      </w:r>
    </w:p>
    <w:p w14:paraId="263E251F" w14:textId="280B96BA"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Forbes. (n.d.). Folorunsho Alakija. Retrieved from </w:t>
      </w:r>
      <w:hyperlink r:id="rId13">
        <w:r w:rsidRPr="00E2713E">
          <w:rPr>
            <w:rStyle w:val="Hipervnculo"/>
            <w:rFonts w:ascii="Times New Roman" w:eastAsia="Times New Roman" w:hAnsi="Times New Roman" w:cs="Times New Roman"/>
            <w:sz w:val="24"/>
            <w:szCs w:val="24"/>
          </w:rPr>
          <w:t>https://www.forbes.com/profile/folorunsho-alakija/</w:t>
        </w:r>
      </w:hyperlink>
    </w:p>
    <w:p w14:paraId="522089FB" w14:textId="61176F43"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Funke Felix-Adejumo Foundation. (n.d.). Funke Felix Adejumo. Retrieved from </w:t>
      </w:r>
      <w:hyperlink r:id="rId14">
        <w:r w:rsidRPr="00E2713E">
          <w:rPr>
            <w:rStyle w:val="Hipervnculo"/>
            <w:rFonts w:ascii="Times New Roman" w:eastAsia="Times New Roman" w:hAnsi="Times New Roman" w:cs="Times New Roman"/>
            <w:sz w:val="24"/>
            <w:szCs w:val="24"/>
          </w:rPr>
          <w:t>https://funkeadejumofoundation.org/</w:t>
        </w:r>
      </w:hyperlink>
    </w:p>
    <w:p w14:paraId="74928AF8" w14:textId="33620A6C"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Kudirat Initiative for Democracy (KIND). (n.d.). Hafsat Abiola-Costello. Retrieved from </w:t>
      </w:r>
      <w:hyperlink r:id="rId15">
        <w:r w:rsidRPr="00E2713E">
          <w:rPr>
            <w:rStyle w:val="Hipervnculo"/>
            <w:rFonts w:ascii="Times New Roman" w:eastAsia="Times New Roman" w:hAnsi="Times New Roman" w:cs="Times New Roman"/>
            <w:sz w:val="24"/>
            <w:szCs w:val="24"/>
          </w:rPr>
          <w:t>http://www.kind.org/about-us/</w:t>
        </w:r>
      </w:hyperlink>
    </w:p>
    <w:p w14:paraId="25E7628C" w14:textId="7AF2F766"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Methodist Church Nigeria. (n.d.). Evangelist Dame Florence Uche. Retrieved from </w:t>
      </w:r>
      <w:hyperlink r:id="rId16">
        <w:r w:rsidRPr="00E2713E">
          <w:rPr>
            <w:rStyle w:val="Hipervnculo"/>
            <w:rFonts w:ascii="Times New Roman" w:eastAsia="Times New Roman" w:hAnsi="Times New Roman" w:cs="Times New Roman"/>
            <w:sz w:val="24"/>
            <w:szCs w:val="24"/>
          </w:rPr>
          <w:t>https://methodistnigeria.org/about-us/leadership/evangelist-dame-florence-uche</w:t>
        </w:r>
      </w:hyperlink>
    </w:p>
    <w:p w14:paraId="3A9DC9BC" w14:textId="554E8658"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National Population Commission (NPC) [Nigeria] and ICF. (2019). Nigeria Demographic and Health Survey 2018.</w:t>
      </w:r>
    </w:p>
    <w:p w14:paraId="461E9FBF" w14:textId="5D93E8E0"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Nike Art Gallery. (n.d.). Nike Davies-Okundaye. Retrieved from </w:t>
      </w:r>
      <w:hyperlink r:id="rId17">
        <w:r w:rsidRPr="00E2713E">
          <w:rPr>
            <w:rStyle w:val="Hipervnculo"/>
            <w:rFonts w:ascii="Times New Roman" w:eastAsia="Times New Roman" w:hAnsi="Times New Roman" w:cs="Times New Roman"/>
            <w:sz w:val="24"/>
            <w:szCs w:val="24"/>
          </w:rPr>
          <w:t>http://nikeart.com/biography/</w:t>
        </w:r>
      </w:hyperlink>
    </w:p>
    <w:p w14:paraId="5D4DDBA4" w14:textId="4275CD18"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Ogunbiyi, Y. (Ed.). (1981). Drama and Theatre in Nigeria: A Critical Source Book. Nigeria Magazine.</w:t>
      </w:r>
    </w:p>
    <w:p w14:paraId="165311C4" w14:textId="424CFB64" w:rsidR="14A539A1" w:rsidRPr="00E2713E" w:rsidRDefault="14A539A1" w:rsidP="69FEFF86">
      <w:pPr>
        <w:spacing w:after="0" w:line="360" w:lineRule="auto"/>
        <w:rPr>
          <w:rFonts w:ascii="Times New Roman" w:eastAsia="Times New Roman" w:hAnsi="Times New Roman" w:cs="Times New Roman"/>
          <w:sz w:val="24"/>
          <w:szCs w:val="24"/>
        </w:rPr>
      </w:pPr>
      <w:proofErr w:type="spellStart"/>
      <w:r w:rsidRPr="00E2713E">
        <w:rPr>
          <w:rFonts w:ascii="Times New Roman" w:eastAsia="Times New Roman" w:hAnsi="Times New Roman" w:cs="Times New Roman"/>
          <w:sz w:val="24"/>
          <w:szCs w:val="24"/>
        </w:rPr>
        <w:lastRenderedPageBreak/>
        <w:t>Ogunmuyiwa</w:t>
      </w:r>
      <w:proofErr w:type="spellEnd"/>
      <w:r w:rsidRPr="00E2713E">
        <w:rPr>
          <w:rFonts w:ascii="Times New Roman" w:eastAsia="Times New Roman" w:hAnsi="Times New Roman" w:cs="Times New Roman"/>
          <w:sz w:val="24"/>
          <w:szCs w:val="24"/>
        </w:rPr>
        <w:t>, M. (2019). Ethnic diversity and linguistic pluralism in Nigeria: Historical and contemporary perspectives.</w:t>
      </w:r>
    </w:p>
    <w:p w14:paraId="16A95695" w14:textId="02C922D4" w:rsidR="14A539A1" w:rsidRPr="00E2713E" w:rsidRDefault="14A539A1" w:rsidP="69FEFF86">
      <w:pPr>
        <w:spacing w:after="0" w:line="360" w:lineRule="auto"/>
        <w:rPr>
          <w:rFonts w:ascii="Times New Roman" w:eastAsia="Times New Roman" w:hAnsi="Times New Roman" w:cs="Times New Roman"/>
          <w:sz w:val="24"/>
          <w:szCs w:val="24"/>
        </w:rPr>
      </w:pPr>
      <w:proofErr w:type="spellStart"/>
      <w:r w:rsidRPr="00E2713E">
        <w:rPr>
          <w:rFonts w:ascii="Times New Roman" w:eastAsia="Times New Roman" w:hAnsi="Times New Roman" w:cs="Times New Roman"/>
          <w:sz w:val="24"/>
          <w:szCs w:val="24"/>
        </w:rPr>
        <w:t>Okwui</w:t>
      </w:r>
      <w:proofErr w:type="spellEnd"/>
      <w:r w:rsidRPr="00E2713E">
        <w:rPr>
          <w:rFonts w:ascii="Times New Roman" w:eastAsia="Times New Roman" w:hAnsi="Times New Roman" w:cs="Times New Roman"/>
          <w:sz w:val="24"/>
          <w:szCs w:val="24"/>
        </w:rPr>
        <w:t>, E. (2001). The Short Century: Independence and Liberation Movements in Africa, 1945-1994. Prestel.</w:t>
      </w:r>
    </w:p>
    <w:p w14:paraId="0B697268" w14:textId="501D75DF" w:rsidR="14A539A1" w:rsidRPr="00E2713E" w:rsidRDefault="73CB0389"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Osaghae, E. E. (1998). Crippled Giant: Nigeria Since Independence. Indiana University Press.</w:t>
      </w:r>
    </w:p>
    <w:p w14:paraId="019A4FC1" w14:textId="0B1A2B42"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Sahel Consulting. (n.d.). </w:t>
      </w:r>
      <w:proofErr w:type="spellStart"/>
      <w:r w:rsidRPr="00E2713E">
        <w:rPr>
          <w:rFonts w:ascii="Times New Roman" w:eastAsia="Times New Roman" w:hAnsi="Times New Roman" w:cs="Times New Roman"/>
          <w:sz w:val="24"/>
          <w:szCs w:val="24"/>
        </w:rPr>
        <w:t>Ndidi</w:t>
      </w:r>
      <w:proofErr w:type="spellEnd"/>
      <w:r w:rsidRPr="00E2713E">
        <w:rPr>
          <w:rFonts w:ascii="Times New Roman" w:eastAsia="Times New Roman" w:hAnsi="Times New Roman" w:cs="Times New Roman"/>
          <w:sz w:val="24"/>
          <w:szCs w:val="24"/>
        </w:rPr>
        <w:t xml:space="preserve"> </w:t>
      </w:r>
      <w:proofErr w:type="spellStart"/>
      <w:r w:rsidRPr="00E2713E">
        <w:rPr>
          <w:rFonts w:ascii="Times New Roman" w:eastAsia="Times New Roman" w:hAnsi="Times New Roman" w:cs="Times New Roman"/>
          <w:sz w:val="24"/>
          <w:szCs w:val="24"/>
        </w:rPr>
        <w:t>Nwuneli</w:t>
      </w:r>
      <w:proofErr w:type="spellEnd"/>
      <w:r w:rsidRPr="00E2713E">
        <w:rPr>
          <w:rFonts w:ascii="Times New Roman" w:eastAsia="Times New Roman" w:hAnsi="Times New Roman" w:cs="Times New Roman"/>
          <w:sz w:val="24"/>
          <w:szCs w:val="24"/>
        </w:rPr>
        <w:t xml:space="preserve">. Retrieved from </w:t>
      </w:r>
      <w:hyperlink r:id="rId18">
        <w:r w:rsidRPr="00E2713E">
          <w:rPr>
            <w:rStyle w:val="Hipervnculo"/>
            <w:rFonts w:ascii="Times New Roman" w:eastAsia="Times New Roman" w:hAnsi="Times New Roman" w:cs="Times New Roman"/>
            <w:sz w:val="24"/>
            <w:szCs w:val="24"/>
          </w:rPr>
          <w:t>https://sahelconsult.com/about-us/</w:t>
        </w:r>
      </w:hyperlink>
    </w:p>
    <w:p w14:paraId="64CF9BD3" w14:textId="5E4B1DCD"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Soyinka, W. (1988). Art, Dialogue and Outrage: Essays on Literature and Culture. New Horn Press.</w:t>
      </w:r>
    </w:p>
    <w:p w14:paraId="2A16DFA6" w14:textId="6DBDB4A4"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The Chair Centre Group. (n.d.). Ibukun Awosika. Retrieved from </w:t>
      </w:r>
      <w:hyperlink r:id="rId19">
        <w:r w:rsidRPr="00E2713E">
          <w:rPr>
            <w:rStyle w:val="Hipervnculo"/>
            <w:rFonts w:ascii="Times New Roman" w:eastAsia="Times New Roman" w:hAnsi="Times New Roman" w:cs="Times New Roman"/>
            <w:sz w:val="24"/>
            <w:szCs w:val="24"/>
          </w:rPr>
          <w:t>https://www.thechaircentregroup.com/management/ibukun-awosika/</w:t>
        </w:r>
      </w:hyperlink>
    </w:p>
    <w:p w14:paraId="107AEA3D" w14:textId="42260118"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Uche, C. (2008). Oil, British Interests and the Nigerian Civil War. The Journal of African History, 49(1), 111-135.</w:t>
      </w:r>
    </w:p>
    <w:p w14:paraId="5F1D7389" w14:textId="1007AFBF"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UN Women. (n.d.). Nigeria. Retrieved from </w:t>
      </w:r>
      <w:hyperlink r:id="rId20">
        <w:r w:rsidRPr="00E2713E">
          <w:rPr>
            <w:rStyle w:val="Hipervnculo"/>
            <w:rFonts w:ascii="Times New Roman" w:eastAsia="Times New Roman" w:hAnsi="Times New Roman" w:cs="Times New Roman"/>
            <w:sz w:val="24"/>
            <w:szCs w:val="24"/>
          </w:rPr>
          <w:t>https://data.unwomen.org/country/nigeria</w:t>
        </w:r>
      </w:hyperlink>
    </w:p>
    <w:p w14:paraId="21F64532" w14:textId="0BDC5F3A" w:rsidR="14A539A1" w:rsidRPr="00E2713E" w:rsidRDefault="73CB0389"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UNESCO. (2021). Education in Nigeria.</w:t>
      </w:r>
    </w:p>
    <w:p w14:paraId="39B079EC" w14:textId="3465D451" w:rsidR="14A539A1" w:rsidRPr="00E2713E" w:rsidRDefault="73CB0389"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United Nations Development </w:t>
      </w:r>
      <w:proofErr w:type="spellStart"/>
      <w:r w:rsidRPr="00E2713E">
        <w:rPr>
          <w:rFonts w:ascii="Times New Roman" w:eastAsia="Times New Roman" w:hAnsi="Times New Roman" w:cs="Times New Roman"/>
          <w:sz w:val="24"/>
          <w:szCs w:val="24"/>
        </w:rPr>
        <w:t>Programme</w:t>
      </w:r>
      <w:proofErr w:type="spellEnd"/>
      <w:r w:rsidRPr="00E2713E">
        <w:rPr>
          <w:rFonts w:ascii="Times New Roman" w:eastAsia="Times New Roman" w:hAnsi="Times New Roman" w:cs="Times New Roman"/>
          <w:sz w:val="24"/>
          <w:szCs w:val="24"/>
        </w:rPr>
        <w:t xml:space="preserve"> (UNDP). (n.d.). Climate Change Adaptation in Nigeria.</w:t>
      </w:r>
    </w:p>
    <w:p w14:paraId="70F47B9F" w14:textId="7B08AF3E" w:rsidR="14A539A1" w:rsidRPr="00E2713E" w:rsidRDefault="73CB0389"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 xml:space="preserve">University of Nigeria, Nsukka. (n.d.). Francesca Nneka Okeke. Retrieved from </w:t>
      </w:r>
      <w:hyperlink r:id="rId21">
        <w:r w:rsidRPr="00E2713E">
          <w:rPr>
            <w:rStyle w:val="Hipervnculo"/>
            <w:rFonts w:ascii="Times New Roman" w:eastAsia="Times New Roman" w:hAnsi="Times New Roman" w:cs="Times New Roman"/>
            <w:sz w:val="24"/>
            <w:szCs w:val="24"/>
          </w:rPr>
          <w:t>https://www.unn.edu.ng/internals/staff/viewProfile/MjI0</w:t>
        </w:r>
      </w:hyperlink>
    </w:p>
    <w:p w14:paraId="2CB44730" w14:textId="68142451" w:rsidR="14A539A1" w:rsidRPr="00E2713E" w:rsidRDefault="14A539A1" w:rsidP="69FEFF86">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World Bank. (2021). World Development Indicators 2021.</w:t>
      </w:r>
    </w:p>
    <w:p w14:paraId="6041872B" w14:textId="703B3BFA" w:rsidR="0E85B8A8" w:rsidRPr="00E2713E" w:rsidRDefault="73CB0389" w:rsidP="0E85B8A8">
      <w:pPr>
        <w:spacing w:after="0" w:line="360" w:lineRule="auto"/>
        <w:rPr>
          <w:rFonts w:ascii="Times New Roman" w:eastAsia="Times New Roman" w:hAnsi="Times New Roman" w:cs="Times New Roman"/>
          <w:sz w:val="24"/>
          <w:szCs w:val="24"/>
        </w:rPr>
      </w:pPr>
      <w:r w:rsidRPr="00E2713E">
        <w:rPr>
          <w:rFonts w:ascii="Times New Roman" w:eastAsia="Times New Roman" w:hAnsi="Times New Roman" w:cs="Times New Roman"/>
          <w:sz w:val="24"/>
          <w:szCs w:val="24"/>
        </w:rPr>
        <w:t>World Bank. (2022). Nigeria Country Climate and Development Report.</w:t>
      </w:r>
    </w:p>
    <w:p w14:paraId="47933F5A" w14:textId="77777777" w:rsidR="00E14A11" w:rsidRPr="00CD7B3B" w:rsidRDefault="00E14A11" w:rsidP="00E14A11">
      <w:pPr>
        <w:spacing w:after="0" w:line="240" w:lineRule="auto"/>
        <w:rPr>
          <w:rFonts w:ascii="Times New Roman" w:eastAsia="Times New Roman" w:hAnsi="Times New Roman" w:cs="Times New Roman"/>
          <w:sz w:val="24"/>
          <w:szCs w:val="24"/>
        </w:rPr>
      </w:pPr>
    </w:p>
    <w:p w14:paraId="76F23722" w14:textId="77777777" w:rsidR="00E14A11" w:rsidRPr="00CD7B3B" w:rsidRDefault="00E14A11" w:rsidP="00E14A11">
      <w:pPr>
        <w:spacing w:after="0" w:line="240" w:lineRule="auto"/>
        <w:rPr>
          <w:rFonts w:ascii="Times New Roman" w:eastAsia="Times New Roman" w:hAnsi="Times New Roman" w:cs="Times New Roman"/>
          <w:sz w:val="24"/>
          <w:szCs w:val="24"/>
        </w:rPr>
      </w:pPr>
    </w:p>
    <w:p w14:paraId="453A1294" w14:textId="421DA95E" w:rsidR="00E14A11" w:rsidRDefault="00E14A11" w:rsidP="00E1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rPr>
        <w:t xml:space="preserve">Copyright © 2024 World </w:t>
      </w:r>
      <w:r w:rsidRPr="00E14A11">
        <w:rPr>
          <w:rFonts w:ascii="Times New Roman" w:eastAsia="Times New Roman" w:hAnsi="Times New Roman" w:cs="Times New Roman"/>
          <w:sz w:val="24"/>
          <w:szCs w:val="24"/>
        </w:rPr>
        <w:t>Day of Prayer International Committee, Inc.</w:t>
      </w:r>
    </w:p>
    <w:p w14:paraId="5AF42F07" w14:textId="77777777" w:rsidR="00E14A11" w:rsidRPr="00E14A11" w:rsidRDefault="00E14A11" w:rsidP="00E14A11">
      <w:pPr>
        <w:spacing w:after="0" w:line="240" w:lineRule="auto"/>
        <w:rPr>
          <w:rFonts w:ascii="Times New Roman" w:eastAsia="Times New Roman" w:hAnsi="Times New Roman" w:cs="Times New Roman"/>
          <w:sz w:val="24"/>
          <w:szCs w:val="24"/>
        </w:rPr>
      </w:pPr>
    </w:p>
    <w:p w14:paraId="5FE7A216" w14:textId="69A4332E" w:rsidR="00E14A11" w:rsidRPr="00E14A11" w:rsidRDefault="00E14A11" w:rsidP="00E14A11">
      <w:pPr>
        <w:spacing w:after="0" w:line="240" w:lineRule="auto"/>
        <w:rPr>
          <w:rFonts w:ascii="Times New Roman" w:eastAsia="Times New Roman" w:hAnsi="Times New Roman" w:cs="Times New Roman"/>
          <w:b/>
          <w:bCs/>
          <w:color w:val="FF0000"/>
          <w:sz w:val="24"/>
          <w:szCs w:val="24"/>
          <w:lang w:val="es-ES_tradnl"/>
        </w:rPr>
      </w:pPr>
      <w:r w:rsidRPr="00E14A11">
        <w:rPr>
          <w:rFonts w:ascii="Times New Roman" w:eastAsia="Times New Roman" w:hAnsi="Times New Roman" w:cs="Times New Roman"/>
          <w:b/>
          <w:bCs/>
          <w:sz w:val="24"/>
          <w:szCs w:val="24"/>
          <w:lang w:val="es-ES_tradnl"/>
        </w:rPr>
        <w:t xml:space="preserve">“Yo les daré descanso: vengan” </w:t>
      </w:r>
      <w:r w:rsidRPr="00E14A11">
        <w:rPr>
          <w:rFonts w:ascii="Times New Roman" w:eastAsia="Times New Roman" w:hAnsi="Times New Roman" w:cs="Times New Roman"/>
          <w:sz w:val="24"/>
          <w:szCs w:val="24"/>
          <w:lang w:val="es-ES_tradnl"/>
        </w:rPr>
        <w:t xml:space="preserve">fue preparado por el Comité de Nigeria del Día Mundial de Oración para el culto y las actividades educativas de la celebración anual del Día Mundial de Oración (DMO) de 2026. Los materiales desarrollados para el DMO son de uso exclusivo para los programas organizados por los comités locales y sus organizaciones asociadas. Los materiales que componen el Paquete de Recursos de DMO 2026 no pueden reproducirse para otros fines sin autorización expresa del Comité Internacional del </w:t>
      </w:r>
      <w:r>
        <w:rPr>
          <w:rFonts w:ascii="Times New Roman" w:eastAsia="Times New Roman" w:hAnsi="Times New Roman" w:cs="Times New Roman"/>
          <w:color w:val="000000" w:themeColor="text1"/>
          <w:sz w:val="24"/>
          <w:szCs w:val="24"/>
          <w:lang w:val="es-ES_tradnl"/>
        </w:rPr>
        <w:t>Día Mundial de Oración (CIDMO).</w:t>
      </w:r>
    </w:p>
    <w:p w14:paraId="54421C87"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074D4E86" w14:textId="77777777" w:rsidR="00E14A11" w:rsidRDefault="00E14A11" w:rsidP="00E14A11">
      <w:pPr>
        <w:spacing w:after="0"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i/>
          <w:sz w:val="24"/>
          <w:szCs w:val="24"/>
          <w:lang w:val="es-ES_tradnl"/>
        </w:rPr>
        <w:t>Se otorgan derechos limitados de reproducción. </w:t>
      </w:r>
      <w:r>
        <w:rPr>
          <w:rFonts w:ascii="Times New Roman" w:eastAsia="Times New Roman" w:hAnsi="Times New Roman" w:cs="Times New Roman"/>
          <w:sz w:val="24"/>
          <w:szCs w:val="24"/>
          <w:lang w:val="es-ES_tradnl"/>
        </w:rPr>
        <w:t xml:space="preserve">El estudio bíblico, el orden de culto, el contexto de país, el programa para niñas y niños, la declaración del artista, la obra de arte, las canciones compuestas para el DMO y las fotos pueden ser reproducidos (de manera electrónica o impresa) para actividades del DMO organizadas con congregaciones y grupos, siempre y cuando se </w:t>
      </w:r>
      <w:r>
        <w:rPr>
          <w:rFonts w:ascii="Times New Roman" w:eastAsia="Times New Roman" w:hAnsi="Times New Roman" w:cs="Times New Roman"/>
          <w:sz w:val="24"/>
          <w:szCs w:val="24"/>
          <w:lang w:val="es-ES_tradnl"/>
        </w:rPr>
        <w:lastRenderedPageBreak/>
        <w:t>mencione a las autoras. Se autoriza a los comités nacionales/regionales a revender reproducciones de los recursos para los fines del programa de DMO.</w:t>
      </w:r>
    </w:p>
    <w:p w14:paraId="4216A67F" w14:textId="77777777" w:rsidR="00E14A11" w:rsidRDefault="00E14A11" w:rsidP="00E14A11">
      <w:pPr>
        <w:spacing w:after="0" w:line="240" w:lineRule="auto"/>
        <w:rPr>
          <w:rFonts w:ascii="Times New Roman" w:eastAsia="Times New Roman" w:hAnsi="Times New Roman" w:cs="Times New Roman"/>
          <w:sz w:val="24"/>
          <w:szCs w:val="24"/>
          <w:lang w:val="es-ES_tradnl"/>
        </w:rPr>
      </w:pPr>
    </w:p>
    <w:p w14:paraId="3BCA183D"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r>
        <w:rPr>
          <w:rFonts w:ascii="Times New Roman" w:eastAsia="Times New Roman" w:hAnsi="Times New Roman" w:cs="Times New Roman"/>
          <w:color w:val="000000" w:themeColor="text1"/>
          <w:sz w:val="24"/>
          <w:szCs w:val="24"/>
          <w:lang w:val="es-ES_tradnl"/>
        </w:rPr>
        <w:t>Únicamente los comités nacionales/regionales conectados al CIDMO pueden otorgar acceso a otras personas al material online, ya sea el paquete completo o algunas de las secciones. Los comités que pongan los materiales online a disposición de otras personas deben asegurarse de que los grupos e individuos que tengan acceso a ellos respondan ante dichos comités.</w:t>
      </w:r>
    </w:p>
    <w:p w14:paraId="5310A06B"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3FE714EB" w14:textId="77777777" w:rsidR="00E14A11" w:rsidRDefault="00E14A11" w:rsidP="62DCA678">
      <w:pPr>
        <w:shd w:val="clear" w:color="auto" w:fill="FFFFFF" w:themeFill="background1"/>
        <w:spacing w:after="0" w:line="240" w:lineRule="auto"/>
        <w:rPr>
          <w:rFonts w:ascii="Times New Roman" w:eastAsia="Times New Roman" w:hAnsi="Times New Roman" w:cs="Times New Roman"/>
          <w:color w:val="000000" w:themeColor="text1"/>
          <w:sz w:val="24"/>
          <w:szCs w:val="24"/>
          <w:lang w:val="es-ES"/>
        </w:rPr>
      </w:pPr>
      <w:r w:rsidRPr="62DCA678">
        <w:rPr>
          <w:rFonts w:ascii="Times New Roman" w:eastAsia="Times New Roman" w:hAnsi="Times New Roman" w:cs="Times New Roman"/>
          <w:color w:val="000000" w:themeColor="text1"/>
          <w:sz w:val="24"/>
          <w:szCs w:val="24"/>
          <w:lang w:val="es-ES"/>
        </w:rPr>
        <w:t>Las canciones sugeridas para el culto y el programa de niñas y niños incluyen información de copyright de los editores. Los permisos para reproducir o traducir las canciones deben solicitarse a los editores. El CDIMO solo otorga permiso para reproducir o traducir aquellas que hayan sido compuestas originalmente para programas de DMO.</w:t>
      </w:r>
    </w:p>
    <w:p w14:paraId="1F1A525D"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4FD68F34"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r>
        <w:rPr>
          <w:rFonts w:ascii="Times New Roman" w:eastAsia="Times New Roman" w:hAnsi="Times New Roman" w:cs="Times New Roman"/>
          <w:color w:val="000000" w:themeColor="text1"/>
          <w:sz w:val="24"/>
          <w:szCs w:val="24"/>
          <w:lang w:val="es-ES_tradnl"/>
        </w:rPr>
        <w:t>Toda ofrenda o todo fondo recibido en relación con las actividades del DMO deben ser informados a los Comités del DMO.</w:t>
      </w:r>
    </w:p>
    <w:p w14:paraId="75409A6D"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4A712DF3"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r>
        <w:rPr>
          <w:rFonts w:ascii="Times New Roman" w:eastAsia="Times New Roman" w:hAnsi="Times New Roman" w:cs="Times New Roman"/>
          <w:color w:val="000000" w:themeColor="text1"/>
          <w:sz w:val="24"/>
          <w:szCs w:val="24"/>
          <w:lang w:val="es-ES_tradnl"/>
        </w:rPr>
        <w:t>Las citas de la Biblia pertenecen a la Nueva Versión Internacional disponible online. Todos los derechos reservados.</w:t>
      </w:r>
    </w:p>
    <w:p w14:paraId="72FCA1E9"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60DC514B"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r>
        <w:rPr>
          <w:rFonts w:ascii="Times New Roman" w:eastAsia="Times New Roman" w:hAnsi="Times New Roman" w:cs="Times New Roman"/>
          <w:color w:val="000000" w:themeColor="text1"/>
          <w:sz w:val="24"/>
          <w:szCs w:val="24"/>
          <w:lang w:val="es-ES_tradnl"/>
        </w:rPr>
        <w:t>Para obtener más información, comuníquese con:</w:t>
      </w:r>
    </w:p>
    <w:p w14:paraId="7F278894" w14:textId="77777777" w:rsidR="00E14A11" w:rsidRDefault="00E14A11" w:rsidP="00E14A11">
      <w:pPr>
        <w:spacing w:after="0" w:line="240" w:lineRule="auto"/>
        <w:rPr>
          <w:rFonts w:ascii="Times New Roman" w:eastAsia="Times New Roman" w:hAnsi="Times New Roman" w:cs="Times New Roman"/>
          <w:color w:val="000000" w:themeColor="text1"/>
          <w:sz w:val="24"/>
          <w:szCs w:val="24"/>
          <w:lang w:val="es-ES_tradnl"/>
        </w:rPr>
      </w:pPr>
    </w:p>
    <w:p w14:paraId="2AAF89E8" w14:textId="77777777" w:rsidR="00E14A11" w:rsidRDefault="00E14A11" w:rsidP="00E14A1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World Day of Prayer International Committee</w:t>
      </w:r>
    </w:p>
    <w:p w14:paraId="2B4A51BD" w14:textId="77777777" w:rsidR="00E14A11" w:rsidRDefault="00E14A11" w:rsidP="00E14A1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475 Riverside Drive Room 729</w:t>
      </w:r>
    </w:p>
    <w:p w14:paraId="5D2E8BF0" w14:textId="77777777" w:rsidR="00E14A11" w:rsidRDefault="00E14A11" w:rsidP="00E14A1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New York, NY. 10115. USA</w:t>
      </w:r>
    </w:p>
    <w:p w14:paraId="3C2771CA" w14:textId="1FAC71AC" w:rsidR="69FEFF86" w:rsidRPr="00E14A11" w:rsidRDefault="00DB7DC6" w:rsidP="00E14A11">
      <w:pPr>
        <w:spacing w:after="0" w:line="240" w:lineRule="auto"/>
        <w:rPr>
          <w:rFonts w:ascii="Times New Roman" w:eastAsia="Times New Roman" w:hAnsi="Times New Roman" w:cs="Times New Roman"/>
          <w:color w:val="0000FF"/>
          <w:sz w:val="24"/>
          <w:szCs w:val="24"/>
        </w:rPr>
      </w:pPr>
      <w:hyperlink r:id="rId22" w:history="1">
        <w:r w:rsidR="00E14A11">
          <w:rPr>
            <w:rStyle w:val="Hipervnculo"/>
            <w:rFonts w:ascii="Times New Roman" w:eastAsia="Times New Roman" w:hAnsi="Times New Roman" w:cs="Times New Roman"/>
            <w:sz w:val="24"/>
            <w:szCs w:val="24"/>
          </w:rPr>
          <w:t>admin@worlddayofprayer.net</w:t>
        </w:r>
      </w:hyperlink>
      <w:r w:rsidR="00E14A11">
        <w:rPr>
          <w:rFonts w:ascii="Times New Roman" w:eastAsia="Times New Roman" w:hAnsi="Times New Roman" w:cs="Times New Roman"/>
          <w:color w:val="000000" w:themeColor="text1"/>
          <w:sz w:val="24"/>
          <w:szCs w:val="24"/>
        </w:rPr>
        <w:t xml:space="preserve"> - </w:t>
      </w:r>
      <w:hyperlink r:id="rId23" w:history="1">
        <w:r w:rsidR="00E14A11">
          <w:rPr>
            <w:rStyle w:val="Hipervnculo"/>
            <w:rFonts w:ascii="Times New Roman" w:eastAsia="Times New Roman" w:hAnsi="Times New Roman" w:cs="Times New Roman"/>
            <w:sz w:val="24"/>
            <w:szCs w:val="24"/>
          </w:rPr>
          <w:t>http://worlddayofprayer.net</w:t>
        </w:r>
      </w:hyperlink>
    </w:p>
    <w:sectPr w:rsidR="69FEFF86" w:rsidRPr="00E14A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B607"/>
    <w:multiLevelType w:val="hybridMultilevel"/>
    <w:tmpl w:val="9BBE395C"/>
    <w:lvl w:ilvl="0" w:tplc="0FAC74A4">
      <w:start w:val="2"/>
      <w:numFmt w:val="decimal"/>
      <w:lvlText w:val="%1."/>
      <w:lvlJc w:val="left"/>
      <w:pPr>
        <w:ind w:left="720" w:hanging="360"/>
      </w:pPr>
    </w:lvl>
    <w:lvl w:ilvl="1" w:tplc="358A740C">
      <w:start w:val="1"/>
      <w:numFmt w:val="lowerLetter"/>
      <w:lvlText w:val="%2."/>
      <w:lvlJc w:val="left"/>
      <w:pPr>
        <w:ind w:left="1440" w:hanging="360"/>
      </w:pPr>
    </w:lvl>
    <w:lvl w:ilvl="2" w:tplc="4D96C7A8">
      <w:start w:val="1"/>
      <w:numFmt w:val="lowerRoman"/>
      <w:lvlText w:val="%3."/>
      <w:lvlJc w:val="right"/>
      <w:pPr>
        <w:ind w:left="2160" w:hanging="180"/>
      </w:pPr>
    </w:lvl>
    <w:lvl w:ilvl="3" w:tplc="1018EDC4">
      <w:start w:val="1"/>
      <w:numFmt w:val="decimal"/>
      <w:lvlText w:val="%4."/>
      <w:lvlJc w:val="left"/>
      <w:pPr>
        <w:ind w:left="2880" w:hanging="360"/>
      </w:pPr>
    </w:lvl>
    <w:lvl w:ilvl="4" w:tplc="1E0C2EC4">
      <w:start w:val="1"/>
      <w:numFmt w:val="lowerLetter"/>
      <w:lvlText w:val="%5."/>
      <w:lvlJc w:val="left"/>
      <w:pPr>
        <w:ind w:left="3600" w:hanging="360"/>
      </w:pPr>
    </w:lvl>
    <w:lvl w:ilvl="5" w:tplc="847AB33A">
      <w:start w:val="1"/>
      <w:numFmt w:val="lowerRoman"/>
      <w:lvlText w:val="%6."/>
      <w:lvlJc w:val="right"/>
      <w:pPr>
        <w:ind w:left="4320" w:hanging="180"/>
      </w:pPr>
    </w:lvl>
    <w:lvl w:ilvl="6" w:tplc="704C9A9A">
      <w:start w:val="1"/>
      <w:numFmt w:val="decimal"/>
      <w:lvlText w:val="%7."/>
      <w:lvlJc w:val="left"/>
      <w:pPr>
        <w:ind w:left="5040" w:hanging="360"/>
      </w:pPr>
    </w:lvl>
    <w:lvl w:ilvl="7" w:tplc="74D44F72">
      <w:start w:val="1"/>
      <w:numFmt w:val="lowerLetter"/>
      <w:lvlText w:val="%8."/>
      <w:lvlJc w:val="left"/>
      <w:pPr>
        <w:ind w:left="5760" w:hanging="360"/>
      </w:pPr>
    </w:lvl>
    <w:lvl w:ilvl="8" w:tplc="41002844">
      <w:start w:val="1"/>
      <w:numFmt w:val="lowerRoman"/>
      <w:lvlText w:val="%9."/>
      <w:lvlJc w:val="right"/>
      <w:pPr>
        <w:ind w:left="6480" w:hanging="180"/>
      </w:pPr>
    </w:lvl>
  </w:abstractNum>
  <w:abstractNum w:abstractNumId="1">
    <w:nsid w:val="7D13755D"/>
    <w:multiLevelType w:val="hybridMultilevel"/>
    <w:tmpl w:val="DC66DE84"/>
    <w:lvl w:ilvl="0" w:tplc="FE689AB8">
      <w:start w:val="1"/>
      <w:numFmt w:val="decimal"/>
      <w:lvlText w:val="%1."/>
      <w:lvlJc w:val="left"/>
      <w:pPr>
        <w:ind w:left="720" w:hanging="360"/>
      </w:pPr>
    </w:lvl>
    <w:lvl w:ilvl="1" w:tplc="13180814">
      <w:start w:val="1"/>
      <w:numFmt w:val="lowerLetter"/>
      <w:lvlText w:val="%2."/>
      <w:lvlJc w:val="left"/>
      <w:pPr>
        <w:ind w:left="1440" w:hanging="360"/>
      </w:pPr>
    </w:lvl>
    <w:lvl w:ilvl="2" w:tplc="2598AB8A">
      <w:start w:val="1"/>
      <w:numFmt w:val="lowerRoman"/>
      <w:lvlText w:val="%3."/>
      <w:lvlJc w:val="right"/>
      <w:pPr>
        <w:ind w:left="2160" w:hanging="180"/>
      </w:pPr>
    </w:lvl>
    <w:lvl w:ilvl="3" w:tplc="6418556C">
      <w:start w:val="1"/>
      <w:numFmt w:val="decimal"/>
      <w:lvlText w:val="%4."/>
      <w:lvlJc w:val="left"/>
      <w:pPr>
        <w:ind w:left="2880" w:hanging="360"/>
      </w:pPr>
    </w:lvl>
    <w:lvl w:ilvl="4" w:tplc="865CE90A">
      <w:start w:val="1"/>
      <w:numFmt w:val="lowerLetter"/>
      <w:lvlText w:val="%5."/>
      <w:lvlJc w:val="left"/>
      <w:pPr>
        <w:ind w:left="3600" w:hanging="360"/>
      </w:pPr>
    </w:lvl>
    <w:lvl w:ilvl="5" w:tplc="E0640D16">
      <w:start w:val="1"/>
      <w:numFmt w:val="lowerRoman"/>
      <w:lvlText w:val="%6."/>
      <w:lvlJc w:val="right"/>
      <w:pPr>
        <w:ind w:left="4320" w:hanging="180"/>
      </w:pPr>
    </w:lvl>
    <w:lvl w:ilvl="6" w:tplc="5044D77C">
      <w:start w:val="1"/>
      <w:numFmt w:val="decimal"/>
      <w:lvlText w:val="%7."/>
      <w:lvlJc w:val="left"/>
      <w:pPr>
        <w:ind w:left="5040" w:hanging="360"/>
      </w:pPr>
    </w:lvl>
    <w:lvl w:ilvl="7" w:tplc="6BAE6510">
      <w:start w:val="1"/>
      <w:numFmt w:val="lowerLetter"/>
      <w:lvlText w:val="%8."/>
      <w:lvlJc w:val="left"/>
      <w:pPr>
        <w:ind w:left="5760" w:hanging="360"/>
      </w:pPr>
    </w:lvl>
    <w:lvl w:ilvl="8" w:tplc="9C46D1AE">
      <w:start w:val="1"/>
      <w:numFmt w:val="lowerRoman"/>
      <w:lvlText w:val="%9."/>
      <w:lvlJc w:val="right"/>
      <w:pPr>
        <w:ind w:left="6480" w:hanging="18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021"/>
    <w:rsid w:val="00066744"/>
    <w:rsid w:val="00070469"/>
    <w:rsid w:val="0007204E"/>
    <w:rsid w:val="0008155E"/>
    <w:rsid w:val="00081E73"/>
    <w:rsid w:val="00096B60"/>
    <w:rsid w:val="000F0540"/>
    <w:rsid w:val="00131093"/>
    <w:rsid w:val="001340CE"/>
    <w:rsid w:val="001471DD"/>
    <w:rsid w:val="0017310A"/>
    <w:rsid w:val="00185FE3"/>
    <w:rsid w:val="001918AC"/>
    <w:rsid w:val="001A60D2"/>
    <w:rsid w:val="001B5E4C"/>
    <w:rsid w:val="001D4ABB"/>
    <w:rsid w:val="001F12EC"/>
    <w:rsid w:val="001F6562"/>
    <w:rsid w:val="002045B8"/>
    <w:rsid w:val="002169F3"/>
    <w:rsid w:val="00220144"/>
    <w:rsid w:val="00243C83"/>
    <w:rsid w:val="00270475"/>
    <w:rsid w:val="002E26E4"/>
    <w:rsid w:val="002E3DF1"/>
    <w:rsid w:val="002F0710"/>
    <w:rsid w:val="002F093E"/>
    <w:rsid w:val="002F5B18"/>
    <w:rsid w:val="002F7E85"/>
    <w:rsid w:val="00305E6A"/>
    <w:rsid w:val="00321A99"/>
    <w:rsid w:val="003261AF"/>
    <w:rsid w:val="003352E1"/>
    <w:rsid w:val="00360B45"/>
    <w:rsid w:val="00363B19"/>
    <w:rsid w:val="0037045C"/>
    <w:rsid w:val="003B1C75"/>
    <w:rsid w:val="00400B8D"/>
    <w:rsid w:val="00406B0F"/>
    <w:rsid w:val="004257FD"/>
    <w:rsid w:val="004A5888"/>
    <w:rsid w:val="004C0645"/>
    <w:rsid w:val="004F0D0F"/>
    <w:rsid w:val="004F561B"/>
    <w:rsid w:val="004F7BCD"/>
    <w:rsid w:val="00525BC7"/>
    <w:rsid w:val="00527D44"/>
    <w:rsid w:val="00537C96"/>
    <w:rsid w:val="0054438D"/>
    <w:rsid w:val="005577FF"/>
    <w:rsid w:val="00590999"/>
    <w:rsid w:val="0059137D"/>
    <w:rsid w:val="005954E7"/>
    <w:rsid w:val="005F3324"/>
    <w:rsid w:val="005F5653"/>
    <w:rsid w:val="006357D9"/>
    <w:rsid w:val="0064161B"/>
    <w:rsid w:val="00657F85"/>
    <w:rsid w:val="00675689"/>
    <w:rsid w:val="006836A9"/>
    <w:rsid w:val="007334EC"/>
    <w:rsid w:val="007525DF"/>
    <w:rsid w:val="00793B4D"/>
    <w:rsid w:val="00794AA7"/>
    <w:rsid w:val="0079525B"/>
    <w:rsid w:val="007A2622"/>
    <w:rsid w:val="007A5046"/>
    <w:rsid w:val="007B261B"/>
    <w:rsid w:val="007B77E2"/>
    <w:rsid w:val="007D3272"/>
    <w:rsid w:val="007F60D5"/>
    <w:rsid w:val="007F66D9"/>
    <w:rsid w:val="0080609A"/>
    <w:rsid w:val="00812EE0"/>
    <w:rsid w:val="00815210"/>
    <w:rsid w:val="00833384"/>
    <w:rsid w:val="008344B1"/>
    <w:rsid w:val="00852B71"/>
    <w:rsid w:val="008671CF"/>
    <w:rsid w:val="00880146"/>
    <w:rsid w:val="00892733"/>
    <w:rsid w:val="008A22FD"/>
    <w:rsid w:val="008A52FC"/>
    <w:rsid w:val="008C3B1D"/>
    <w:rsid w:val="008D3FA5"/>
    <w:rsid w:val="008E2498"/>
    <w:rsid w:val="009141E9"/>
    <w:rsid w:val="00921763"/>
    <w:rsid w:val="00951C0A"/>
    <w:rsid w:val="009800FF"/>
    <w:rsid w:val="0098EDC5"/>
    <w:rsid w:val="009931F9"/>
    <w:rsid w:val="009A2D96"/>
    <w:rsid w:val="009B0576"/>
    <w:rsid w:val="009C0C5A"/>
    <w:rsid w:val="009C2C6E"/>
    <w:rsid w:val="009E5EB7"/>
    <w:rsid w:val="009F0294"/>
    <w:rsid w:val="00A0175E"/>
    <w:rsid w:val="00A03598"/>
    <w:rsid w:val="00A07423"/>
    <w:rsid w:val="00A3396B"/>
    <w:rsid w:val="00A46D87"/>
    <w:rsid w:val="00A644F0"/>
    <w:rsid w:val="00A66016"/>
    <w:rsid w:val="00A67556"/>
    <w:rsid w:val="00AC1BA3"/>
    <w:rsid w:val="00AC23C8"/>
    <w:rsid w:val="00AD1A95"/>
    <w:rsid w:val="00AE7D51"/>
    <w:rsid w:val="00AF1D61"/>
    <w:rsid w:val="00B1073A"/>
    <w:rsid w:val="00B31A7F"/>
    <w:rsid w:val="00B3490C"/>
    <w:rsid w:val="00B402DB"/>
    <w:rsid w:val="00B42D00"/>
    <w:rsid w:val="00B54C27"/>
    <w:rsid w:val="00B65394"/>
    <w:rsid w:val="00B969AD"/>
    <w:rsid w:val="00BA0EF7"/>
    <w:rsid w:val="00BC0E87"/>
    <w:rsid w:val="00BC3E9C"/>
    <w:rsid w:val="00BD0814"/>
    <w:rsid w:val="00BD0F79"/>
    <w:rsid w:val="00BD336B"/>
    <w:rsid w:val="00BF0C5F"/>
    <w:rsid w:val="00C01973"/>
    <w:rsid w:val="00C11912"/>
    <w:rsid w:val="00C37D1F"/>
    <w:rsid w:val="00C50FED"/>
    <w:rsid w:val="00C55FEF"/>
    <w:rsid w:val="00C81E2F"/>
    <w:rsid w:val="00C83A82"/>
    <w:rsid w:val="00C92FAD"/>
    <w:rsid w:val="00CC47C7"/>
    <w:rsid w:val="00CD2896"/>
    <w:rsid w:val="00CD7915"/>
    <w:rsid w:val="00CD7B3B"/>
    <w:rsid w:val="00CE0589"/>
    <w:rsid w:val="00CF4A19"/>
    <w:rsid w:val="00D3124C"/>
    <w:rsid w:val="00D31409"/>
    <w:rsid w:val="00D43661"/>
    <w:rsid w:val="00D45D46"/>
    <w:rsid w:val="00D65858"/>
    <w:rsid w:val="00D719A4"/>
    <w:rsid w:val="00D760E4"/>
    <w:rsid w:val="00D80876"/>
    <w:rsid w:val="00D8536B"/>
    <w:rsid w:val="00DA4D7C"/>
    <w:rsid w:val="00DA6870"/>
    <w:rsid w:val="00DA7021"/>
    <w:rsid w:val="00DB7DC6"/>
    <w:rsid w:val="00DD3668"/>
    <w:rsid w:val="00DD4143"/>
    <w:rsid w:val="00DE1662"/>
    <w:rsid w:val="00DF2F66"/>
    <w:rsid w:val="00E14A11"/>
    <w:rsid w:val="00E2713E"/>
    <w:rsid w:val="00E43FC6"/>
    <w:rsid w:val="00E4583F"/>
    <w:rsid w:val="00E470DA"/>
    <w:rsid w:val="00E50A05"/>
    <w:rsid w:val="00E57C74"/>
    <w:rsid w:val="00E57F90"/>
    <w:rsid w:val="00EC0A72"/>
    <w:rsid w:val="00EC5324"/>
    <w:rsid w:val="00EC554B"/>
    <w:rsid w:val="00ED578C"/>
    <w:rsid w:val="00EF0673"/>
    <w:rsid w:val="00F019E0"/>
    <w:rsid w:val="00F22BDB"/>
    <w:rsid w:val="00F60356"/>
    <w:rsid w:val="00F63A20"/>
    <w:rsid w:val="00F7CCB2"/>
    <w:rsid w:val="00F86831"/>
    <w:rsid w:val="00F87B2B"/>
    <w:rsid w:val="00F94933"/>
    <w:rsid w:val="00FB15E6"/>
    <w:rsid w:val="00FC15BA"/>
    <w:rsid w:val="00FF4256"/>
    <w:rsid w:val="0137012C"/>
    <w:rsid w:val="014E8B59"/>
    <w:rsid w:val="01692086"/>
    <w:rsid w:val="020B5F10"/>
    <w:rsid w:val="021E8A16"/>
    <w:rsid w:val="0228A6D0"/>
    <w:rsid w:val="02434FEB"/>
    <w:rsid w:val="0254744E"/>
    <w:rsid w:val="0261327A"/>
    <w:rsid w:val="0267912D"/>
    <w:rsid w:val="03A0EAE0"/>
    <w:rsid w:val="03C36541"/>
    <w:rsid w:val="03CDF269"/>
    <w:rsid w:val="03D234DA"/>
    <w:rsid w:val="042E42A4"/>
    <w:rsid w:val="04719725"/>
    <w:rsid w:val="049E98B8"/>
    <w:rsid w:val="049FE0D8"/>
    <w:rsid w:val="04A96336"/>
    <w:rsid w:val="04BE6108"/>
    <w:rsid w:val="051870DF"/>
    <w:rsid w:val="051E32BE"/>
    <w:rsid w:val="053F5B1E"/>
    <w:rsid w:val="060A5C78"/>
    <w:rsid w:val="06A9FDE5"/>
    <w:rsid w:val="06BA93C5"/>
    <w:rsid w:val="06FCA809"/>
    <w:rsid w:val="0734BB09"/>
    <w:rsid w:val="0738BBE3"/>
    <w:rsid w:val="07C48BDB"/>
    <w:rsid w:val="07E55B82"/>
    <w:rsid w:val="07F07F13"/>
    <w:rsid w:val="085940BE"/>
    <w:rsid w:val="08689E88"/>
    <w:rsid w:val="088B5CE7"/>
    <w:rsid w:val="096CA354"/>
    <w:rsid w:val="098CAF0F"/>
    <w:rsid w:val="09BA4BA1"/>
    <w:rsid w:val="09E664E0"/>
    <w:rsid w:val="0A2FA26D"/>
    <w:rsid w:val="0A532DE8"/>
    <w:rsid w:val="0A65B1CD"/>
    <w:rsid w:val="0A6A0700"/>
    <w:rsid w:val="0A887C62"/>
    <w:rsid w:val="0A9BB12E"/>
    <w:rsid w:val="0A9E91C6"/>
    <w:rsid w:val="0AE1710D"/>
    <w:rsid w:val="0AF0F46A"/>
    <w:rsid w:val="0B222D43"/>
    <w:rsid w:val="0B3DDC24"/>
    <w:rsid w:val="0B98630C"/>
    <w:rsid w:val="0C28FE38"/>
    <w:rsid w:val="0C429814"/>
    <w:rsid w:val="0C5A5195"/>
    <w:rsid w:val="0C65E870"/>
    <w:rsid w:val="0C917FEB"/>
    <w:rsid w:val="0C945E42"/>
    <w:rsid w:val="0CD6E8D3"/>
    <w:rsid w:val="0D055C35"/>
    <w:rsid w:val="0D1653A6"/>
    <w:rsid w:val="0D310087"/>
    <w:rsid w:val="0E08C354"/>
    <w:rsid w:val="0E6F94C6"/>
    <w:rsid w:val="0E85B8A8"/>
    <w:rsid w:val="0E98A8C0"/>
    <w:rsid w:val="0F53FE23"/>
    <w:rsid w:val="0F6C72B0"/>
    <w:rsid w:val="0F7B3C1A"/>
    <w:rsid w:val="0F909645"/>
    <w:rsid w:val="0FA5F942"/>
    <w:rsid w:val="0FD44A0B"/>
    <w:rsid w:val="0FF7855B"/>
    <w:rsid w:val="10795B82"/>
    <w:rsid w:val="1080B504"/>
    <w:rsid w:val="11182BBD"/>
    <w:rsid w:val="115BE3C0"/>
    <w:rsid w:val="1167CFAA"/>
    <w:rsid w:val="12369C95"/>
    <w:rsid w:val="12420C15"/>
    <w:rsid w:val="12563B90"/>
    <w:rsid w:val="1285EB48"/>
    <w:rsid w:val="12C3199E"/>
    <w:rsid w:val="12CF1B97"/>
    <w:rsid w:val="130C7C65"/>
    <w:rsid w:val="134F8465"/>
    <w:rsid w:val="13C83A2B"/>
    <w:rsid w:val="13DA2297"/>
    <w:rsid w:val="13DE02B7"/>
    <w:rsid w:val="13F9BC92"/>
    <w:rsid w:val="141AEF02"/>
    <w:rsid w:val="14460497"/>
    <w:rsid w:val="1453ECCC"/>
    <w:rsid w:val="148BC151"/>
    <w:rsid w:val="1495C30C"/>
    <w:rsid w:val="149E16F5"/>
    <w:rsid w:val="14A539A1"/>
    <w:rsid w:val="14E58E38"/>
    <w:rsid w:val="152184E2"/>
    <w:rsid w:val="15AF82B4"/>
    <w:rsid w:val="15DA4908"/>
    <w:rsid w:val="15F7EA14"/>
    <w:rsid w:val="165C2FA4"/>
    <w:rsid w:val="166FB25B"/>
    <w:rsid w:val="16FF96FB"/>
    <w:rsid w:val="17616F29"/>
    <w:rsid w:val="1784B210"/>
    <w:rsid w:val="17989218"/>
    <w:rsid w:val="17C11EC2"/>
    <w:rsid w:val="17D8C5AF"/>
    <w:rsid w:val="18182381"/>
    <w:rsid w:val="1990ADA8"/>
    <w:rsid w:val="19D5AD2F"/>
    <w:rsid w:val="19F2A79D"/>
    <w:rsid w:val="1A038088"/>
    <w:rsid w:val="1A0893FF"/>
    <w:rsid w:val="1A7819B1"/>
    <w:rsid w:val="1ABBABA0"/>
    <w:rsid w:val="1AE3F169"/>
    <w:rsid w:val="1AEAB9E0"/>
    <w:rsid w:val="1AF7AAC3"/>
    <w:rsid w:val="1B0B749C"/>
    <w:rsid w:val="1B40EC13"/>
    <w:rsid w:val="1B6F3F04"/>
    <w:rsid w:val="1B70D627"/>
    <w:rsid w:val="1BE3359B"/>
    <w:rsid w:val="1C1ECE37"/>
    <w:rsid w:val="1C721D15"/>
    <w:rsid w:val="1C8DA770"/>
    <w:rsid w:val="1CB0F737"/>
    <w:rsid w:val="1CF02551"/>
    <w:rsid w:val="1CF0D9B9"/>
    <w:rsid w:val="1D0A4768"/>
    <w:rsid w:val="1D3B3256"/>
    <w:rsid w:val="1D6B33FC"/>
    <w:rsid w:val="1D87A9ED"/>
    <w:rsid w:val="1D8CB184"/>
    <w:rsid w:val="1D8DCED2"/>
    <w:rsid w:val="1DD9952D"/>
    <w:rsid w:val="1DE98F9F"/>
    <w:rsid w:val="1E199450"/>
    <w:rsid w:val="1E2F44BC"/>
    <w:rsid w:val="1E32CACE"/>
    <w:rsid w:val="1E4F8DB0"/>
    <w:rsid w:val="1E790519"/>
    <w:rsid w:val="1E9A64B5"/>
    <w:rsid w:val="1EBDDC00"/>
    <w:rsid w:val="1EBDE807"/>
    <w:rsid w:val="1F28D63A"/>
    <w:rsid w:val="1F2ABA53"/>
    <w:rsid w:val="1F58F88E"/>
    <w:rsid w:val="1F762ED1"/>
    <w:rsid w:val="1FB27C3B"/>
    <w:rsid w:val="1FBA838C"/>
    <w:rsid w:val="20068DB6"/>
    <w:rsid w:val="2011564B"/>
    <w:rsid w:val="20336CB2"/>
    <w:rsid w:val="2153CD4F"/>
    <w:rsid w:val="2186554B"/>
    <w:rsid w:val="2198F2E6"/>
    <w:rsid w:val="21E08D21"/>
    <w:rsid w:val="221A9A30"/>
    <w:rsid w:val="221C8973"/>
    <w:rsid w:val="226B815C"/>
    <w:rsid w:val="228F1A5D"/>
    <w:rsid w:val="22924099"/>
    <w:rsid w:val="229E9FED"/>
    <w:rsid w:val="22B6FC8F"/>
    <w:rsid w:val="22EA5BC0"/>
    <w:rsid w:val="2325534B"/>
    <w:rsid w:val="237EAA7B"/>
    <w:rsid w:val="23CAB35F"/>
    <w:rsid w:val="23D4070F"/>
    <w:rsid w:val="2401E50E"/>
    <w:rsid w:val="24077956"/>
    <w:rsid w:val="2429EE4C"/>
    <w:rsid w:val="2488FB1B"/>
    <w:rsid w:val="249A40BF"/>
    <w:rsid w:val="24B9782C"/>
    <w:rsid w:val="24D4B160"/>
    <w:rsid w:val="2513746C"/>
    <w:rsid w:val="2515BF22"/>
    <w:rsid w:val="251E425D"/>
    <w:rsid w:val="25851B73"/>
    <w:rsid w:val="25C1C037"/>
    <w:rsid w:val="25C86125"/>
    <w:rsid w:val="261C3FB4"/>
    <w:rsid w:val="261D6E8B"/>
    <w:rsid w:val="26570F7F"/>
    <w:rsid w:val="2658BC7C"/>
    <w:rsid w:val="265F4118"/>
    <w:rsid w:val="26939892"/>
    <w:rsid w:val="26CB1B6F"/>
    <w:rsid w:val="270B3530"/>
    <w:rsid w:val="2736F089"/>
    <w:rsid w:val="278439E1"/>
    <w:rsid w:val="27A58D5E"/>
    <w:rsid w:val="27D06BB4"/>
    <w:rsid w:val="28107B80"/>
    <w:rsid w:val="28E92224"/>
    <w:rsid w:val="28F798AC"/>
    <w:rsid w:val="28FDFB11"/>
    <w:rsid w:val="29233ECD"/>
    <w:rsid w:val="29296EF5"/>
    <w:rsid w:val="294EC16F"/>
    <w:rsid w:val="2955945F"/>
    <w:rsid w:val="2974989F"/>
    <w:rsid w:val="299C69F4"/>
    <w:rsid w:val="299F8CEC"/>
    <w:rsid w:val="29A872B6"/>
    <w:rsid w:val="29B543E1"/>
    <w:rsid w:val="29D42DFA"/>
    <w:rsid w:val="29D4C6DF"/>
    <w:rsid w:val="2A1428BB"/>
    <w:rsid w:val="2A19E8A1"/>
    <w:rsid w:val="2A1A32FF"/>
    <w:rsid w:val="2A23E61C"/>
    <w:rsid w:val="2AAD77B8"/>
    <w:rsid w:val="2AAFF221"/>
    <w:rsid w:val="2AE883AB"/>
    <w:rsid w:val="2B4ACCBF"/>
    <w:rsid w:val="2B8B9FD6"/>
    <w:rsid w:val="2BFB13AC"/>
    <w:rsid w:val="2C0FF11F"/>
    <w:rsid w:val="2C3D5060"/>
    <w:rsid w:val="2C3FDC3D"/>
    <w:rsid w:val="2C91AA79"/>
    <w:rsid w:val="2CAB2CB7"/>
    <w:rsid w:val="2CE0494B"/>
    <w:rsid w:val="2CE359C6"/>
    <w:rsid w:val="2D5E6715"/>
    <w:rsid w:val="2E8EF06D"/>
    <w:rsid w:val="2EC04396"/>
    <w:rsid w:val="2ECBABC3"/>
    <w:rsid w:val="2F07BC36"/>
    <w:rsid w:val="2F211D16"/>
    <w:rsid w:val="2F21DE8C"/>
    <w:rsid w:val="2F46C7D2"/>
    <w:rsid w:val="2F6F8BAC"/>
    <w:rsid w:val="2F7A8739"/>
    <w:rsid w:val="2F9BD3A5"/>
    <w:rsid w:val="2FBDAF75"/>
    <w:rsid w:val="2FC70B58"/>
    <w:rsid w:val="2FE264C5"/>
    <w:rsid w:val="301FDFC3"/>
    <w:rsid w:val="30515590"/>
    <w:rsid w:val="308CF3E9"/>
    <w:rsid w:val="30959D74"/>
    <w:rsid w:val="309EF30A"/>
    <w:rsid w:val="30A2021A"/>
    <w:rsid w:val="314329DF"/>
    <w:rsid w:val="31536FDF"/>
    <w:rsid w:val="315871D9"/>
    <w:rsid w:val="318C05E6"/>
    <w:rsid w:val="31959B2B"/>
    <w:rsid w:val="31D9512D"/>
    <w:rsid w:val="325E3C70"/>
    <w:rsid w:val="329CC51F"/>
    <w:rsid w:val="32C12797"/>
    <w:rsid w:val="32C25690"/>
    <w:rsid w:val="32D9B9E4"/>
    <w:rsid w:val="32DF0A86"/>
    <w:rsid w:val="3320CF36"/>
    <w:rsid w:val="3324D3E0"/>
    <w:rsid w:val="332BB7B3"/>
    <w:rsid w:val="3368FF80"/>
    <w:rsid w:val="336E7022"/>
    <w:rsid w:val="33DDCAFE"/>
    <w:rsid w:val="33F1CC55"/>
    <w:rsid w:val="3438FEDF"/>
    <w:rsid w:val="343BDC2E"/>
    <w:rsid w:val="345FBC2C"/>
    <w:rsid w:val="3484E44A"/>
    <w:rsid w:val="34D08864"/>
    <w:rsid w:val="34D89B8B"/>
    <w:rsid w:val="351DBF8B"/>
    <w:rsid w:val="355901F4"/>
    <w:rsid w:val="35778D27"/>
    <w:rsid w:val="35BDEF54"/>
    <w:rsid w:val="35DDD713"/>
    <w:rsid w:val="3605056B"/>
    <w:rsid w:val="360C30D2"/>
    <w:rsid w:val="3641D1D6"/>
    <w:rsid w:val="367F6873"/>
    <w:rsid w:val="368CB9CA"/>
    <w:rsid w:val="36BC3468"/>
    <w:rsid w:val="36D19365"/>
    <w:rsid w:val="36DB0CFE"/>
    <w:rsid w:val="37086E12"/>
    <w:rsid w:val="3723854B"/>
    <w:rsid w:val="37241D69"/>
    <w:rsid w:val="37302928"/>
    <w:rsid w:val="373FC029"/>
    <w:rsid w:val="37406FC9"/>
    <w:rsid w:val="37A00101"/>
    <w:rsid w:val="37BDD986"/>
    <w:rsid w:val="37D6170B"/>
    <w:rsid w:val="385ABF2C"/>
    <w:rsid w:val="38E74BE1"/>
    <w:rsid w:val="394FA3E5"/>
    <w:rsid w:val="39A562DA"/>
    <w:rsid w:val="3A07FE7E"/>
    <w:rsid w:val="3A17080B"/>
    <w:rsid w:val="3A51EE85"/>
    <w:rsid w:val="3A964777"/>
    <w:rsid w:val="3AC091B9"/>
    <w:rsid w:val="3AC5C3AB"/>
    <w:rsid w:val="3AD99F6B"/>
    <w:rsid w:val="3B3935FE"/>
    <w:rsid w:val="3B431C9F"/>
    <w:rsid w:val="3B4CFF37"/>
    <w:rsid w:val="3BE12F3E"/>
    <w:rsid w:val="3BF4EB7D"/>
    <w:rsid w:val="3BFC21A2"/>
    <w:rsid w:val="3C24D075"/>
    <w:rsid w:val="3C396F74"/>
    <w:rsid w:val="3C4683E3"/>
    <w:rsid w:val="3C5376B8"/>
    <w:rsid w:val="3CAE4BA6"/>
    <w:rsid w:val="3CBCFCB4"/>
    <w:rsid w:val="3CEA19C8"/>
    <w:rsid w:val="3D09E075"/>
    <w:rsid w:val="3D8BFBA8"/>
    <w:rsid w:val="3DDC7022"/>
    <w:rsid w:val="3DE20EF7"/>
    <w:rsid w:val="3DFC3560"/>
    <w:rsid w:val="3E7779E5"/>
    <w:rsid w:val="3EC99591"/>
    <w:rsid w:val="3EFCB77E"/>
    <w:rsid w:val="3F110CBC"/>
    <w:rsid w:val="3F460981"/>
    <w:rsid w:val="3F7A2EEC"/>
    <w:rsid w:val="3F89EB76"/>
    <w:rsid w:val="3FA00DF1"/>
    <w:rsid w:val="3FC9650A"/>
    <w:rsid w:val="403303EA"/>
    <w:rsid w:val="404B902D"/>
    <w:rsid w:val="407EC39C"/>
    <w:rsid w:val="40B75CF5"/>
    <w:rsid w:val="40B7944A"/>
    <w:rsid w:val="411F71D4"/>
    <w:rsid w:val="412EF41E"/>
    <w:rsid w:val="414E3C07"/>
    <w:rsid w:val="41503B4E"/>
    <w:rsid w:val="41C8FCCE"/>
    <w:rsid w:val="41E4E4D9"/>
    <w:rsid w:val="41EAB27B"/>
    <w:rsid w:val="42433937"/>
    <w:rsid w:val="424E02AF"/>
    <w:rsid w:val="42E1B1C1"/>
    <w:rsid w:val="4305FD77"/>
    <w:rsid w:val="433DA451"/>
    <w:rsid w:val="43669DC3"/>
    <w:rsid w:val="43917B7F"/>
    <w:rsid w:val="43B844C1"/>
    <w:rsid w:val="43CA1261"/>
    <w:rsid w:val="43E9B2B3"/>
    <w:rsid w:val="43F178A2"/>
    <w:rsid w:val="440E995B"/>
    <w:rsid w:val="456B99AA"/>
    <w:rsid w:val="45F4FBC6"/>
    <w:rsid w:val="4647C046"/>
    <w:rsid w:val="46695538"/>
    <w:rsid w:val="46BA789B"/>
    <w:rsid w:val="46FDF955"/>
    <w:rsid w:val="46FFD52D"/>
    <w:rsid w:val="4774CF93"/>
    <w:rsid w:val="477FD9D9"/>
    <w:rsid w:val="47C591A0"/>
    <w:rsid w:val="47E3138F"/>
    <w:rsid w:val="47FA6088"/>
    <w:rsid w:val="48084331"/>
    <w:rsid w:val="48624E53"/>
    <w:rsid w:val="4875BC51"/>
    <w:rsid w:val="4877270C"/>
    <w:rsid w:val="48D90B82"/>
    <w:rsid w:val="48ECAE12"/>
    <w:rsid w:val="48F69954"/>
    <w:rsid w:val="494023BD"/>
    <w:rsid w:val="49460CCF"/>
    <w:rsid w:val="496DEACE"/>
    <w:rsid w:val="4991E3E5"/>
    <w:rsid w:val="4996F9A4"/>
    <w:rsid w:val="49A1D24B"/>
    <w:rsid w:val="49E0C673"/>
    <w:rsid w:val="4B080DD3"/>
    <w:rsid w:val="4B185F50"/>
    <w:rsid w:val="4BB56801"/>
    <w:rsid w:val="4BBBF60A"/>
    <w:rsid w:val="4BDAE1C7"/>
    <w:rsid w:val="4BFA8D7A"/>
    <w:rsid w:val="4C09AF3D"/>
    <w:rsid w:val="4C23E5BB"/>
    <w:rsid w:val="4C25AFA5"/>
    <w:rsid w:val="4C3F111D"/>
    <w:rsid w:val="4C95C6B2"/>
    <w:rsid w:val="4CA075E3"/>
    <w:rsid w:val="4CCF7E34"/>
    <w:rsid w:val="4CD8D4D3"/>
    <w:rsid w:val="4CF55111"/>
    <w:rsid w:val="4D4217F2"/>
    <w:rsid w:val="4DC35216"/>
    <w:rsid w:val="4DD8D642"/>
    <w:rsid w:val="4DDEFB63"/>
    <w:rsid w:val="4E65D450"/>
    <w:rsid w:val="4E6ED55C"/>
    <w:rsid w:val="4E7ACD11"/>
    <w:rsid w:val="4E7F901D"/>
    <w:rsid w:val="4E8B1B49"/>
    <w:rsid w:val="4E976F29"/>
    <w:rsid w:val="4EAB92B5"/>
    <w:rsid w:val="4EBEBDAB"/>
    <w:rsid w:val="4EC26A44"/>
    <w:rsid w:val="4EE2A0B6"/>
    <w:rsid w:val="4EF9916F"/>
    <w:rsid w:val="4EFFDC60"/>
    <w:rsid w:val="4F093C75"/>
    <w:rsid w:val="4FD0D0F5"/>
    <w:rsid w:val="4FF54262"/>
    <w:rsid w:val="5022A8EA"/>
    <w:rsid w:val="506946FF"/>
    <w:rsid w:val="5123F0BB"/>
    <w:rsid w:val="513E47E0"/>
    <w:rsid w:val="518D6739"/>
    <w:rsid w:val="51ADA7EA"/>
    <w:rsid w:val="51C5EF01"/>
    <w:rsid w:val="51E76075"/>
    <w:rsid w:val="51FA7AE9"/>
    <w:rsid w:val="5219DD8E"/>
    <w:rsid w:val="525AF580"/>
    <w:rsid w:val="527D29BD"/>
    <w:rsid w:val="528854F1"/>
    <w:rsid w:val="52AC225F"/>
    <w:rsid w:val="5314750C"/>
    <w:rsid w:val="538539C1"/>
    <w:rsid w:val="53A14A25"/>
    <w:rsid w:val="53A9CE22"/>
    <w:rsid w:val="53FCF157"/>
    <w:rsid w:val="5479F188"/>
    <w:rsid w:val="547F4858"/>
    <w:rsid w:val="54818B5B"/>
    <w:rsid w:val="549E9078"/>
    <w:rsid w:val="54B8BBD9"/>
    <w:rsid w:val="5516B43A"/>
    <w:rsid w:val="552FCDA2"/>
    <w:rsid w:val="556D5CCB"/>
    <w:rsid w:val="558F268B"/>
    <w:rsid w:val="559B5B8A"/>
    <w:rsid w:val="55C1E577"/>
    <w:rsid w:val="5666E2CE"/>
    <w:rsid w:val="56AA570D"/>
    <w:rsid w:val="56DB8A07"/>
    <w:rsid w:val="56DD7B98"/>
    <w:rsid w:val="5719DC93"/>
    <w:rsid w:val="57274966"/>
    <w:rsid w:val="57809B93"/>
    <w:rsid w:val="57FF70DA"/>
    <w:rsid w:val="5808052B"/>
    <w:rsid w:val="580CD7BB"/>
    <w:rsid w:val="5810F465"/>
    <w:rsid w:val="58244DC2"/>
    <w:rsid w:val="584D0811"/>
    <w:rsid w:val="588BC098"/>
    <w:rsid w:val="58BBF574"/>
    <w:rsid w:val="58D1F8A7"/>
    <w:rsid w:val="58EB84FB"/>
    <w:rsid w:val="593BA913"/>
    <w:rsid w:val="59442C96"/>
    <w:rsid w:val="59DB6424"/>
    <w:rsid w:val="59E243FE"/>
    <w:rsid w:val="59FC24B2"/>
    <w:rsid w:val="5A019EEC"/>
    <w:rsid w:val="5A03E1C6"/>
    <w:rsid w:val="5A32E511"/>
    <w:rsid w:val="5AABBF32"/>
    <w:rsid w:val="5AC51859"/>
    <w:rsid w:val="5B47598A"/>
    <w:rsid w:val="5B9D15EE"/>
    <w:rsid w:val="5BCB4B11"/>
    <w:rsid w:val="5C104E4D"/>
    <w:rsid w:val="5CC6950E"/>
    <w:rsid w:val="5CF07BE2"/>
    <w:rsid w:val="5D4FC174"/>
    <w:rsid w:val="5DE2B4DA"/>
    <w:rsid w:val="5DF7C869"/>
    <w:rsid w:val="5E0DF0C5"/>
    <w:rsid w:val="5E1909A0"/>
    <w:rsid w:val="5E28CC41"/>
    <w:rsid w:val="5E62C6D4"/>
    <w:rsid w:val="5EEA0477"/>
    <w:rsid w:val="5F636757"/>
    <w:rsid w:val="5F905C25"/>
    <w:rsid w:val="5F95AFBA"/>
    <w:rsid w:val="5FAE4C83"/>
    <w:rsid w:val="5FBC4269"/>
    <w:rsid w:val="609B996A"/>
    <w:rsid w:val="60AC10F9"/>
    <w:rsid w:val="613C413D"/>
    <w:rsid w:val="6170FDE6"/>
    <w:rsid w:val="61AFAE19"/>
    <w:rsid w:val="61CC7851"/>
    <w:rsid w:val="61FF69DE"/>
    <w:rsid w:val="622BCFCB"/>
    <w:rsid w:val="625E5DD0"/>
    <w:rsid w:val="62781E28"/>
    <w:rsid w:val="62A0251E"/>
    <w:rsid w:val="62DCA678"/>
    <w:rsid w:val="63530649"/>
    <w:rsid w:val="638AAB76"/>
    <w:rsid w:val="63D5C44F"/>
    <w:rsid w:val="63E66BF0"/>
    <w:rsid w:val="63EA5396"/>
    <w:rsid w:val="63F0CC5A"/>
    <w:rsid w:val="640A11E5"/>
    <w:rsid w:val="641BEC33"/>
    <w:rsid w:val="6446545D"/>
    <w:rsid w:val="646B30F3"/>
    <w:rsid w:val="64D840B7"/>
    <w:rsid w:val="64D9EBF9"/>
    <w:rsid w:val="653760E6"/>
    <w:rsid w:val="6542E59E"/>
    <w:rsid w:val="65F25FA8"/>
    <w:rsid w:val="66058DCE"/>
    <w:rsid w:val="660BB32E"/>
    <w:rsid w:val="66215FD3"/>
    <w:rsid w:val="66638832"/>
    <w:rsid w:val="668F3A71"/>
    <w:rsid w:val="66996290"/>
    <w:rsid w:val="66D6AB66"/>
    <w:rsid w:val="66E47106"/>
    <w:rsid w:val="66F284D6"/>
    <w:rsid w:val="6733CFE8"/>
    <w:rsid w:val="675EBB1B"/>
    <w:rsid w:val="676C233A"/>
    <w:rsid w:val="6783E28D"/>
    <w:rsid w:val="67B1D654"/>
    <w:rsid w:val="67CA06AE"/>
    <w:rsid w:val="67E2BF61"/>
    <w:rsid w:val="67F84171"/>
    <w:rsid w:val="6809447E"/>
    <w:rsid w:val="6860714B"/>
    <w:rsid w:val="68AE8AB2"/>
    <w:rsid w:val="68D62B0A"/>
    <w:rsid w:val="68FE0998"/>
    <w:rsid w:val="691CA82F"/>
    <w:rsid w:val="6976223F"/>
    <w:rsid w:val="697F72D6"/>
    <w:rsid w:val="69B90DFD"/>
    <w:rsid w:val="69C7BE3C"/>
    <w:rsid w:val="69CC13CE"/>
    <w:rsid w:val="69CDEBCB"/>
    <w:rsid w:val="69D779CD"/>
    <w:rsid w:val="69FEFF86"/>
    <w:rsid w:val="6A682EBE"/>
    <w:rsid w:val="6A8B0E17"/>
    <w:rsid w:val="6A96F5CD"/>
    <w:rsid w:val="6A9FD969"/>
    <w:rsid w:val="6B0B98B5"/>
    <w:rsid w:val="6B0E7A31"/>
    <w:rsid w:val="6B1EDA2E"/>
    <w:rsid w:val="6B28CC46"/>
    <w:rsid w:val="6B29A1A2"/>
    <w:rsid w:val="6B3B0504"/>
    <w:rsid w:val="6B4003E1"/>
    <w:rsid w:val="6B820526"/>
    <w:rsid w:val="6B8E2EC0"/>
    <w:rsid w:val="6BB49CCA"/>
    <w:rsid w:val="6BDD5642"/>
    <w:rsid w:val="6BFEB2A9"/>
    <w:rsid w:val="6CEA7CD1"/>
    <w:rsid w:val="6D2FECCF"/>
    <w:rsid w:val="6D3DC7BB"/>
    <w:rsid w:val="6D4C84C0"/>
    <w:rsid w:val="6D848C92"/>
    <w:rsid w:val="6D9C6AE6"/>
    <w:rsid w:val="6DD761AF"/>
    <w:rsid w:val="6E46A52C"/>
    <w:rsid w:val="6E4F6BFB"/>
    <w:rsid w:val="6E5E8EB3"/>
    <w:rsid w:val="6EB4C72F"/>
    <w:rsid w:val="6EDE2017"/>
    <w:rsid w:val="6EE423E5"/>
    <w:rsid w:val="6F925C5C"/>
    <w:rsid w:val="6FBBF082"/>
    <w:rsid w:val="6FDE2279"/>
    <w:rsid w:val="6FE4E24E"/>
    <w:rsid w:val="70007829"/>
    <w:rsid w:val="707D6709"/>
    <w:rsid w:val="70A592E5"/>
    <w:rsid w:val="70B0AB1C"/>
    <w:rsid w:val="70BB7892"/>
    <w:rsid w:val="70DC089E"/>
    <w:rsid w:val="70ECFA90"/>
    <w:rsid w:val="711DFBC5"/>
    <w:rsid w:val="71597EF4"/>
    <w:rsid w:val="717B9EB9"/>
    <w:rsid w:val="71ABF56E"/>
    <w:rsid w:val="71BA216B"/>
    <w:rsid w:val="71CFDF57"/>
    <w:rsid w:val="7246FF1D"/>
    <w:rsid w:val="725C996B"/>
    <w:rsid w:val="72822696"/>
    <w:rsid w:val="72A51B43"/>
    <w:rsid w:val="72B3B0BB"/>
    <w:rsid w:val="72E91C40"/>
    <w:rsid w:val="73261AA4"/>
    <w:rsid w:val="73275CE1"/>
    <w:rsid w:val="734F59AA"/>
    <w:rsid w:val="7370961A"/>
    <w:rsid w:val="738106D2"/>
    <w:rsid w:val="739388C2"/>
    <w:rsid w:val="73B98F05"/>
    <w:rsid w:val="73CB0389"/>
    <w:rsid w:val="73CE059D"/>
    <w:rsid w:val="742C63C8"/>
    <w:rsid w:val="7497C6BD"/>
    <w:rsid w:val="749E2F8E"/>
    <w:rsid w:val="74F40B23"/>
    <w:rsid w:val="74F88166"/>
    <w:rsid w:val="7507C53A"/>
    <w:rsid w:val="753A4467"/>
    <w:rsid w:val="759E8DE1"/>
    <w:rsid w:val="75F319B5"/>
    <w:rsid w:val="7605D163"/>
    <w:rsid w:val="7619DD0E"/>
    <w:rsid w:val="7631CFFE"/>
    <w:rsid w:val="768610D5"/>
    <w:rsid w:val="7701978C"/>
    <w:rsid w:val="7727A893"/>
    <w:rsid w:val="773BB183"/>
    <w:rsid w:val="77538FE5"/>
    <w:rsid w:val="7755032B"/>
    <w:rsid w:val="7768B0E0"/>
    <w:rsid w:val="77832B86"/>
    <w:rsid w:val="7787CD4E"/>
    <w:rsid w:val="778BEBB4"/>
    <w:rsid w:val="77A90062"/>
    <w:rsid w:val="77D6F66C"/>
    <w:rsid w:val="7802A06D"/>
    <w:rsid w:val="78E4C8E9"/>
    <w:rsid w:val="7A1022C0"/>
    <w:rsid w:val="7AB3939C"/>
    <w:rsid w:val="7AE0795F"/>
    <w:rsid w:val="7AFB43B7"/>
    <w:rsid w:val="7B4E2CCE"/>
    <w:rsid w:val="7B5D31ED"/>
    <w:rsid w:val="7B6E00CF"/>
    <w:rsid w:val="7BD2C0CF"/>
    <w:rsid w:val="7C130008"/>
    <w:rsid w:val="7C1E92D4"/>
    <w:rsid w:val="7C45D9B7"/>
    <w:rsid w:val="7C88C92F"/>
    <w:rsid w:val="7CD1E2FE"/>
    <w:rsid w:val="7D06684E"/>
    <w:rsid w:val="7D10A6FD"/>
    <w:rsid w:val="7D58B44F"/>
    <w:rsid w:val="7DA8ADC4"/>
    <w:rsid w:val="7DBC0D08"/>
    <w:rsid w:val="7DF40AA2"/>
    <w:rsid w:val="7E0C0146"/>
    <w:rsid w:val="7E0E3CE4"/>
    <w:rsid w:val="7E1948D2"/>
    <w:rsid w:val="7E56C572"/>
    <w:rsid w:val="7E716923"/>
    <w:rsid w:val="7F12E298"/>
    <w:rsid w:val="7F24B21A"/>
    <w:rsid w:val="7F3DEBCE"/>
    <w:rsid w:val="7F6DB8EA"/>
    <w:rsid w:val="7F80A9CC"/>
    <w:rsid w:val="7FA6C22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D9542"/>
  <w15:docId w15:val="{0055E20D-0FA3-48A3-8FAF-B41B302C3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A70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021"/>
    <w:rPr>
      <w:rFonts w:ascii="Tahoma" w:hAnsi="Tahoma" w:cs="Tahoma"/>
      <w:sz w:val="16"/>
      <w:szCs w:val="16"/>
    </w:rPr>
  </w:style>
  <w:style w:type="character" w:customStyle="1" w:styleId="Ttulo1Car">
    <w:name w:val="Título 1 Car"/>
    <w:basedOn w:val="Fuentedeprrafopredeter"/>
    <w:link w:val="Ttulo1"/>
    <w:uiPriority w:val="9"/>
    <w:rPr>
      <w:rFonts w:asciiTheme="majorHAnsi" w:eastAsiaTheme="majorEastAsia" w:hAnsiTheme="majorHAnsi" w:cstheme="majorBidi"/>
      <w:color w:val="365F91" w:themeColor="accent1" w:themeShade="BF"/>
      <w:sz w:val="32"/>
      <w:szCs w:val="32"/>
    </w:rPr>
  </w:style>
  <w:style w:type="character" w:styleId="Hipervnculo">
    <w:name w:val="Hyperlink"/>
    <w:basedOn w:val="Fuentedeprrafopredeter"/>
    <w:uiPriority w:val="99"/>
    <w:unhideWhenUsed/>
    <w:rPr>
      <w:color w:val="0000FF" w:themeColor="hyperlink"/>
      <w:u w:val="single"/>
    </w:rPr>
  </w:style>
  <w:style w:type="character" w:customStyle="1" w:styleId="Ttulo2Car">
    <w:name w:val="Título 2 Car"/>
    <w:basedOn w:val="Fuentedeprrafopredeter"/>
    <w:link w:val="Ttulo2"/>
    <w:uiPriority w:val="9"/>
    <w:rPr>
      <w:rFonts w:asciiTheme="majorHAnsi" w:eastAsiaTheme="majorEastAsia" w:hAnsiTheme="majorHAnsi" w:cstheme="majorBidi"/>
      <w:color w:val="365F91" w:themeColor="accent1" w:themeShade="BF"/>
      <w:sz w:val="26"/>
      <w:szCs w:val="26"/>
    </w:rPr>
  </w:style>
  <w:style w:type="paragraph" w:styleId="Prrafodelista">
    <w:name w:val="List Paragraph"/>
    <w:basedOn w:val="Normal"/>
    <w:uiPriority w:val="34"/>
    <w:qFormat/>
    <w:pPr>
      <w:ind w:left="720"/>
      <w:contextualSpacing/>
    </w:pPr>
  </w:style>
  <w:style w:type="paragraph" w:styleId="Sinespaciado">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forbes.com/profile/folorunsho-alakija/" TargetMode="External"/><Relationship Id="rId18" Type="http://schemas.openxmlformats.org/officeDocument/2006/relationships/hyperlink" Target="https://sahelconsult.com/about-us/"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yperlink" Target="https://www.unn.edu.ng/internals/staff/viewProfile/MjI0" TargetMode="External"/><Relationship Id="rId7" Type="http://schemas.openxmlformats.org/officeDocument/2006/relationships/webSettings" Target="webSettings.xml"/><Relationship Id="rId12" Type="http://schemas.openxmlformats.org/officeDocument/2006/relationships/hyperlink" Target="https://www.fcbarcelona.com/en/football/womens-football/players/711703/asisat-oshoala" TargetMode="External"/><Relationship Id="rId17" Type="http://schemas.openxmlformats.org/officeDocument/2006/relationships/hyperlink" Target="http://nikeart.com/biography/"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methodistnigeria.org/about-us/leadership/evangelist-dame-florence-uche" TargetMode="External"/><Relationship Id="rId20" Type="http://schemas.openxmlformats.org/officeDocument/2006/relationships/hyperlink" Target="https://data.unwomen.org/country/nigeri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cphs.edu/faculty/toyin-tofade-pharmd-mph-bcps"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kind.org/about-us/" TargetMode="External"/><Relationship Id="rId23" Type="http://schemas.openxmlformats.org/officeDocument/2006/relationships/hyperlink" Target="http://worlddayofprayer.net/" TargetMode="External"/><Relationship Id="rId10" Type="http://schemas.openxmlformats.org/officeDocument/2006/relationships/hyperlink" Target="https://awdf.org/our-team/bisi-adeleye-fayemi/" TargetMode="External"/><Relationship Id="rId19" Type="http://schemas.openxmlformats.org/officeDocument/2006/relationships/hyperlink" Target="https://www.thechaircentregroup.com/management/ibukun-awosika/" TargetMode="External"/><Relationship Id="rId4" Type="http://schemas.openxmlformats.org/officeDocument/2006/relationships/numbering" Target="numbering.xml"/><Relationship Id="rId9" Type="http://schemas.openxmlformats.org/officeDocument/2006/relationships/hyperlink" Target="https://www.ajol.info/index.php/ajrh/article/view/55784" TargetMode="External"/><Relationship Id="rId14" Type="http://schemas.openxmlformats.org/officeDocument/2006/relationships/hyperlink" Target="https://funkeadejumofoundation.org/" TargetMode="External"/><Relationship Id="rId22" Type="http://schemas.openxmlformats.org/officeDocument/2006/relationships/hyperlink" Target="mailto:admin@worlddayofpray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6b372d-6034-4e9e-a822-36bcae0a06f3">
      <Terms xmlns="http://schemas.microsoft.com/office/infopath/2007/PartnerControls"/>
    </lcf76f155ced4ddcb4097134ff3c332f>
    <TaxCatchAll xmlns="65fce7e3-6e1f-49ab-88fd-10a8a73f5a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9" ma:contentTypeDescription="Create a new document." ma:contentTypeScope="" ma:versionID="e2623c66293f16aeb5ab8b8de6db7d65">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4b2aef61a56dd98b8b6c69ea4bbe0a2e"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73d9e2-7ba3-4fad-ae24-e4c738f7e5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26093-f5e2-430f-a90c-4194319777ea}" ma:internalName="TaxCatchAll" ma:showField="CatchAllData" ma:web="65fce7e3-6e1f-49ab-88fd-10a8a73f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CFF918-B79F-4A25-AB66-1B66A87845F4}">
  <ds:schemaRefs>
    <ds:schemaRef ds:uri="http://schemas.microsoft.com/office/2006/metadata/properties"/>
    <ds:schemaRef ds:uri="http://schemas.microsoft.com/office/infopath/2007/PartnerControls"/>
    <ds:schemaRef ds:uri="d06b372d-6034-4e9e-a822-36bcae0a06f3"/>
    <ds:schemaRef ds:uri="65fce7e3-6e1f-49ab-88fd-10a8a73f5a3d"/>
  </ds:schemaRefs>
</ds:datastoreItem>
</file>

<file path=customXml/itemProps2.xml><?xml version="1.0" encoding="utf-8"?>
<ds:datastoreItem xmlns:ds="http://schemas.openxmlformats.org/officeDocument/2006/customXml" ds:itemID="{D5D8F500-3180-4527-B0A0-C5896EC51196}">
  <ds:schemaRefs>
    <ds:schemaRef ds:uri="http://schemas.microsoft.com/sharepoint/v3/contenttype/forms"/>
  </ds:schemaRefs>
</ds:datastoreItem>
</file>

<file path=customXml/itemProps3.xml><?xml version="1.0" encoding="utf-8"?>
<ds:datastoreItem xmlns:ds="http://schemas.openxmlformats.org/officeDocument/2006/customXml" ds:itemID="{42C4186C-8F6C-4A05-A3AD-C80FC27F7E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8594</Words>
  <Characters>47267</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Usuario</cp:lastModifiedBy>
  <cp:revision>2</cp:revision>
  <dcterms:created xsi:type="dcterms:W3CDTF">2025-03-18T14:45:00Z</dcterms:created>
  <dcterms:modified xsi:type="dcterms:W3CDTF">2025-03-18T14:45:00Z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y fmtid="{D5CDD505-2E9C-101B-9397-08002B2CF9AE}" pid="3" name="MediaServiceImageTags">
    <vt:lpwstr/>
  </property>
</Properties>
</file>